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E1E7C" w14:textId="6A2CCBF9" w:rsidR="00B0333A" w:rsidRDefault="00FA69BC" w:rsidP="00E63DD8">
      <w:pPr>
        <w:shd w:val="clear" w:color="auto" w:fill="FFFFFF"/>
        <w:spacing w:before="0" w:after="300"/>
        <w:rPr>
          <w:rFonts w:asciiTheme="majorHAnsi" w:eastAsia="Times New Roman" w:hAnsiTheme="majorHAnsi" w:cs="Arial"/>
          <w:b/>
          <w:color w:val="CC4127"/>
          <w:sz w:val="48"/>
          <w:szCs w:val="36"/>
          <w:lang w:eastAsia="en-AU"/>
        </w:rPr>
      </w:pPr>
      <w:r>
        <w:rPr>
          <w:rFonts w:asciiTheme="majorHAnsi" w:eastAsia="Times New Roman" w:hAnsiTheme="majorHAnsi" w:cs="Arial"/>
          <w:b/>
          <w:noProof/>
          <w:color w:val="CC4127"/>
          <w:sz w:val="48"/>
          <w:szCs w:val="36"/>
          <w:lang w:eastAsia="en-AU"/>
        </w:rPr>
        <w:drawing>
          <wp:inline distT="0" distB="0" distL="0" distR="0" wp14:anchorId="539A1115" wp14:editId="588E359C">
            <wp:extent cx="6114415" cy="58039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4415" cy="580390"/>
                    </a:xfrm>
                    <a:prstGeom prst="rect">
                      <a:avLst/>
                    </a:prstGeom>
                    <a:noFill/>
                    <a:ln>
                      <a:noFill/>
                    </a:ln>
                  </pic:spPr>
                </pic:pic>
              </a:graphicData>
            </a:graphic>
          </wp:inline>
        </w:drawing>
      </w:r>
    </w:p>
    <w:p w14:paraId="22143AD0" w14:textId="7DE1D6B2" w:rsidR="00B0333A" w:rsidRDefault="00B0333A" w:rsidP="00B0333A">
      <w:pPr>
        <w:shd w:val="clear" w:color="auto" w:fill="FFFFFF"/>
        <w:spacing w:before="0" w:after="300"/>
        <w:jc w:val="center"/>
        <w:rPr>
          <w:rFonts w:asciiTheme="majorHAnsi" w:eastAsia="Times New Roman" w:hAnsiTheme="majorHAnsi" w:cs="Arial"/>
          <w:b/>
          <w:noProof/>
          <w:color w:val="CC4127"/>
          <w:sz w:val="48"/>
          <w:szCs w:val="36"/>
          <w:lang w:eastAsia="en-AU"/>
        </w:rPr>
      </w:pPr>
    </w:p>
    <w:p w14:paraId="7602C543" w14:textId="6204FA4C" w:rsidR="00390588" w:rsidRDefault="00390588" w:rsidP="00B0333A">
      <w:pPr>
        <w:shd w:val="clear" w:color="auto" w:fill="FFFFFF"/>
        <w:spacing w:before="0" w:after="300"/>
        <w:jc w:val="center"/>
        <w:rPr>
          <w:rFonts w:asciiTheme="majorHAnsi" w:eastAsia="Times New Roman" w:hAnsiTheme="majorHAnsi" w:cs="Arial"/>
          <w:b/>
          <w:noProof/>
          <w:color w:val="CC4127"/>
          <w:sz w:val="48"/>
          <w:szCs w:val="36"/>
          <w:lang w:eastAsia="en-AU"/>
        </w:rPr>
      </w:pPr>
    </w:p>
    <w:p w14:paraId="74032014" w14:textId="574FC3F0" w:rsidR="00390588" w:rsidRDefault="00390588" w:rsidP="00B0333A">
      <w:pPr>
        <w:shd w:val="clear" w:color="auto" w:fill="FFFFFF"/>
        <w:spacing w:before="0" w:after="300"/>
        <w:jc w:val="center"/>
        <w:rPr>
          <w:rFonts w:asciiTheme="majorHAnsi" w:eastAsia="Times New Roman" w:hAnsiTheme="majorHAnsi" w:cs="Arial"/>
          <w:b/>
          <w:color w:val="CC4127"/>
          <w:sz w:val="48"/>
          <w:szCs w:val="36"/>
          <w:lang w:eastAsia="en-AU"/>
        </w:rPr>
      </w:pPr>
    </w:p>
    <w:p w14:paraId="3E36CAB0" w14:textId="77777777" w:rsidR="007F236B" w:rsidRDefault="007F236B" w:rsidP="00B0333A">
      <w:pPr>
        <w:shd w:val="clear" w:color="auto" w:fill="FFFFFF"/>
        <w:spacing w:before="0" w:after="300"/>
        <w:jc w:val="center"/>
        <w:rPr>
          <w:rFonts w:asciiTheme="majorHAnsi" w:eastAsia="Times New Roman" w:hAnsiTheme="majorHAnsi" w:cs="Arial"/>
          <w:b/>
          <w:color w:val="00B050"/>
          <w:sz w:val="48"/>
          <w:szCs w:val="36"/>
          <w:lang w:eastAsia="en-AU"/>
        </w:rPr>
      </w:pPr>
    </w:p>
    <w:p w14:paraId="4C9C97C0" w14:textId="77777777" w:rsidR="007F236B" w:rsidRDefault="007F236B" w:rsidP="00B0333A">
      <w:pPr>
        <w:shd w:val="clear" w:color="auto" w:fill="FFFFFF"/>
        <w:spacing w:before="0" w:after="300"/>
        <w:jc w:val="center"/>
        <w:rPr>
          <w:rFonts w:asciiTheme="majorHAnsi" w:eastAsia="Times New Roman" w:hAnsiTheme="majorHAnsi" w:cs="Arial"/>
          <w:b/>
          <w:color w:val="00B050"/>
          <w:sz w:val="48"/>
          <w:szCs w:val="36"/>
          <w:lang w:eastAsia="en-AU"/>
        </w:rPr>
      </w:pPr>
    </w:p>
    <w:p w14:paraId="56FDDA4A" w14:textId="5F5BFD2F" w:rsidR="004F2DFE" w:rsidRPr="003D638C" w:rsidRDefault="004F2DFE" w:rsidP="003D638C">
      <w:pPr>
        <w:pStyle w:val="Title"/>
        <w:outlineLvl w:val="0"/>
      </w:pPr>
      <w:bookmarkStart w:id="0" w:name="_Toc116298587"/>
      <w:r w:rsidRPr="003D638C">
        <w:t>Communications Toolkit</w:t>
      </w:r>
      <w:bookmarkEnd w:id="0"/>
    </w:p>
    <w:p w14:paraId="0240358D" w14:textId="700FD593" w:rsidR="00B0333A" w:rsidRPr="003D638C" w:rsidRDefault="00390588" w:rsidP="003D638C">
      <w:pPr>
        <w:pStyle w:val="Subtitle"/>
      </w:pPr>
      <w:r w:rsidRPr="003D638C">
        <w:t>Agriculture Scams Awareness</w:t>
      </w:r>
      <w:r w:rsidR="00781E73" w:rsidRPr="003D638C">
        <w:t xml:space="preserve"> Campaign</w:t>
      </w:r>
    </w:p>
    <w:p w14:paraId="59E175A3" w14:textId="396AE115" w:rsidR="00C763BF" w:rsidRPr="003D638C" w:rsidRDefault="00C763BF" w:rsidP="003D638C">
      <w:pPr>
        <w:spacing w:before="60" w:after="60"/>
        <w:rPr>
          <w:sz w:val="20"/>
        </w:rPr>
      </w:pPr>
    </w:p>
    <w:p w14:paraId="5449A790" w14:textId="50BCD079" w:rsidR="00C763BF" w:rsidRDefault="00C763BF" w:rsidP="00B0333A">
      <w:pPr>
        <w:shd w:val="clear" w:color="auto" w:fill="FFFFFF"/>
        <w:spacing w:before="0" w:after="300"/>
        <w:rPr>
          <w:rFonts w:asciiTheme="majorHAnsi" w:eastAsia="Times New Roman" w:hAnsiTheme="majorHAnsi" w:cs="Arial"/>
          <w:b/>
          <w:color w:val="CC4127"/>
          <w:sz w:val="32"/>
          <w:lang w:eastAsia="en-AU"/>
        </w:rPr>
      </w:pPr>
    </w:p>
    <w:p w14:paraId="76969B14" w14:textId="0AC84867" w:rsidR="004F2DFE" w:rsidRDefault="004F2DFE" w:rsidP="00B0333A">
      <w:pPr>
        <w:shd w:val="clear" w:color="auto" w:fill="FFFFFF"/>
        <w:spacing w:before="0" w:after="300"/>
        <w:rPr>
          <w:rFonts w:asciiTheme="majorHAnsi" w:eastAsia="Times New Roman" w:hAnsiTheme="majorHAnsi" w:cs="Arial"/>
          <w:b/>
          <w:color w:val="CC4127"/>
          <w:sz w:val="32"/>
          <w:lang w:eastAsia="en-AU"/>
        </w:rPr>
      </w:pPr>
    </w:p>
    <w:p w14:paraId="408E4DE4" w14:textId="2E4EFFB1" w:rsidR="004F2DFE" w:rsidRDefault="004F2DFE" w:rsidP="00B0333A">
      <w:pPr>
        <w:shd w:val="clear" w:color="auto" w:fill="FFFFFF"/>
        <w:spacing w:before="0" w:after="300"/>
        <w:rPr>
          <w:rFonts w:asciiTheme="majorHAnsi" w:eastAsia="Times New Roman" w:hAnsiTheme="majorHAnsi" w:cs="Arial"/>
          <w:b/>
          <w:color w:val="CC4127"/>
          <w:sz w:val="32"/>
          <w:lang w:eastAsia="en-AU"/>
        </w:rPr>
      </w:pPr>
    </w:p>
    <w:p w14:paraId="27B3F74E" w14:textId="3E23222F" w:rsidR="004F2DFE" w:rsidRDefault="004F2DFE" w:rsidP="00B0333A">
      <w:pPr>
        <w:shd w:val="clear" w:color="auto" w:fill="FFFFFF"/>
        <w:spacing w:before="0" w:after="300"/>
        <w:rPr>
          <w:rFonts w:asciiTheme="majorHAnsi" w:eastAsia="Times New Roman" w:hAnsiTheme="majorHAnsi" w:cs="Arial"/>
          <w:b/>
          <w:color w:val="CC4127"/>
          <w:sz w:val="32"/>
          <w:lang w:eastAsia="en-AU"/>
        </w:rPr>
      </w:pPr>
    </w:p>
    <w:p w14:paraId="64E33D6A" w14:textId="7CB7EB43" w:rsidR="004F2DFE" w:rsidRDefault="004F2DFE" w:rsidP="00B0333A">
      <w:pPr>
        <w:shd w:val="clear" w:color="auto" w:fill="FFFFFF"/>
        <w:spacing w:before="0" w:after="300"/>
        <w:rPr>
          <w:rFonts w:asciiTheme="majorHAnsi" w:eastAsia="Times New Roman" w:hAnsiTheme="majorHAnsi" w:cs="Arial"/>
          <w:b/>
          <w:color w:val="CC4127"/>
          <w:sz w:val="32"/>
          <w:lang w:eastAsia="en-AU"/>
        </w:rPr>
      </w:pPr>
    </w:p>
    <w:p w14:paraId="36C96ECA" w14:textId="77777777" w:rsidR="004F2DFE" w:rsidRPr="004F2DFE" w:rsidRDefault="004F2DFE" w:rsidP="00B0333A">
      <w:pPr>
        <w:shd w:val="clear" w:color="auto" w:fill="FFFFFF"/>
        <w:spacing w:before="0" w:after="300"/>
        <w:rPr>
          <w:rFonts w:asciiTheme="majorHAnsi" w:eastAsia="Times New Roman" w:hAnsiTheme="majorHAnsi" w:cs="Arial"/>
          <w:b/>
          <w:color w:val="CC4127"/>
          <w:sz w:val="32"/>
          <w:lang w:eastAsia="en-AU"/>
        </w:rPr>
      </w:pPr>
    </w:p>
    <w:p w14:paraId="618B173C" w14:textId="425E4D18" w:rsidR="00390588" w:rsidRPr="003D638C" w:rsidRDefault="002D3936" w:rsidP="003D638C">
      <w:pPr>
        <w:spacing w:before="60" w:after="60"/>
        <w:rPr>
          <w:sz w:val="20"/>
        </w:rPr>
      </w:pPr>
      <w:r w:rsidRPr="003D638C">
        <w:rPr>
          <w:sz w:val="20"/>
        </w:rPr>
        <w:t>10</w:t>
      </w:r>
      <w:r w:rsidR="004F2DFE" w:rsidRPr="003D638C">
        <w:rPr>
          <w:sz w:val="20"/>
        </w:rPr>
        <w:t xml:space="preserve"> </w:t>
      </w:r>
      <w:r w:rsidR="00485F59" w:rsidRPr="003D638C">
        <w:rPr>
          <w:sz w:val="20"/>
        </w:rPr>
        <w:t>October</w:t>
      </w:r>
      <w:r w:rsidR="004F2DFE" w:rsidRPr="003D638C">
        <w:rPr>
          <w:sz w:val="20"/>
        </w:rPr>
        <w:t xml:space="preserve"> 2022</w:t>
      </w:r>
    </w:p>
    <w:bookmarkStart w:id="1" w:name="_Toc85528349" w:displacedByCustomXml="next"/>
    <w:sdt>
      <w:sdtPr>
        <w:rPr>
          <w:rFonts w:ascii="Arial" w:eastAsiaTheme="minorHAnsi" w:hAnsi="Arial" w:cstheme="minorBidi"/>
          <w:bCs w:val="0"/>
          <w:color w:val="auto"/>
          <w:sz w:val="22"/>
          <w:szCs w:val="22"/>
          <w:lang w:val="en-AU" w:eastAsia="en-US"/>
        </w:rPr>
        <w:id w:val="1378357851"/>
        <w:docPartObj>
          <w:docPartGallery w:val="Table of Contents"/>
          <w:docPartUnique/>
        </w:docPartObj>
      </w:sdtPr>
      <w:sdtEndPr>
        <w:rPr>
          <w:b/>
          <w:noProof/>
        </w:rPr>
      </w:sdtEndPr>
      <w:sdtContent>
        <w:p w14:paraId="77B802C0" w14:textId="2D2A2878" w:rsidR="00ED67F8" w:rsidRDefault="00ED67F8">
          <w:pPr>
            <w:pStyle w:val="TOCHeading"/>
          </w:pPr>
          <w:r>
            <w:t>Contents</w:t>
          </w:r>
        </w:p>
        <w:p w14:paraId="3D9DA0AB" w14:textId="70DD05A1" w:rsidR="004C25E9" w:rsidRDefault="00ED67F8">
          <w:pPr>
            <w:pStyle w:val="TOC1"/>
            <w:rPr>
              <w:rFonts w:asciiTheme="minorHAnsi" w:eastAsiaTheme="minorEastAsia" w:hAnsiTheme="minorHAnsi"/>
              <w:lang w:val="en-AU" w:eastAsia="en-AU"/>
            </w:rPr>
          </w:pPr>
          <w:r>
            <w:fldChar w:fldCharType="begin"/>
          </w:r>
          <w:r>
            <w:instrText xml:space="preserve"> TOC \o "1-3" \h \z \u </w:instrText>
          </w:r>
          <w:r>
            <w:fldChar w:fldCharType="separate"/>
          </w:r>
        </w:p>
        <w:p w14:paraId="632992B1" w14:textId="6107282A" w:rsidR="004C25E9" w:rsidRDefault="00000000">
          <w:pPr>
            <w:pStyle w:val="TOC1"/>
            <w:rPr>
              <w:rFonts w:asciiTheme="minorHAnsi" w:eastAsiaTheme="minorEastAsia" w:hAnsiTheme="minorHAnsi"/>
              <w:lang w:val="en-AU" w:eastAsia="en-AU"/>
            </w:rPr>
          </w:pPr>
          <w:hyperlink w:anchor="_Toc116298588" w:history="1">
            <w:r w:rsidR="004C25E9" w:rsidRPr="00D24F65">
              <w:rPr>
                <w:rStyle w:val="Hyperlink"/>
              </w:rPr>
              <w:t>1.</w:t>
            </w:r>
            <w:r w:rsidR="004C25E9">
              <w:rPr>
                <w:rFonts w:asciiTheme="minorHAnsi" w:eastAsiaTheme="minorEastAsia" w:hAnsiTheme="minorHAnsi"/>
                <w:lang w:val="en-AU" w:eastAsia="en-AU"/>
              </w:rPr>
              <w:tab/>
            </w:r>
            <w:r w:rsidR="004C25E9" w:rsidRPr="00D24F65">
              <w:rPr>
                <w:rStyle w:val="Hyperlink"/>
              </w:rPr>
              <w:t>Purpose</w:t>
            </w:r>
            <w:r w:rsidR="004C25E9">
              <w:rPr>
                <w:webHidden/>
              </w:rPr>
              <w:tab/>
            </w:r>
            <w:r w:rsidR="004C25E9">
              <w:rPr>
                <w:webHidden/>
              </w:rPr>
              <w:fldChar w:fldCharType="begin"/>
            </w:r>
            <w:r w:rsidR="004C25E9">
              <w:rPr>
                <w:webHidden/>
              </w:rPr>
              <w:instrText xml:space="preserve"> PAGEREF _Toc116298588 \h </w:instrText>
            </w:r>
            <w:r w:rsidR="004C25E9">
              <w:rPr>
                <w:webHidden/>
              </w:rPr>
            </w:r>
            <w:r w:rsidR="004C25E9">
              <w:rPr>
                <w:webHidden/>
              </w:rPr>
              <w:fldChar w:fldCharType="separate"/>
            </w:r>
            <w:r w:rsidR="004C25E9">
              <w:rPr>
                <w:webHidden/>
              </w:rPr>
              <w:t>3</w:t>
            </w:r>
            <w:r w:rsidR="004C25E9">
              <w:rPr>
                <w:webHidden/>
              </w:rPr>
              <w:fldChar w:fldCharType="end"/>
            </w:r>
          </w:hyperlink>
        </w:p>
        <w:p w14:paraId="4CED7095" w14:textId="2380211A" w:rsidR="004C25E9" w:rsidRDefault="00000000">
          <w:pPr>
            <w:pStyle w:val="TOC1"/>
            <w:rPr>
              <w:rFonts w:asciiTheme="minorHAnsi" w:eastAsiaTheme="minorEastAsia" w:hAnsiTheme="minorHAnsi"/>
              <w:lang w:val="en-AU" w:eastAsia="en-AU"/>
            </w:rPr>
          </w:pPr>
          <w:hyperlink w:anchor="_Toc116298589" w:history="1">
            <w:r w:rsidR="004C25E9" w:rsidRPr="00D24F65">
              <w:rPr>
                <w:rStyle w:val="Hyperlink"/>
              </w:rPr>
              <w:t>2.</w:t>
            </w:r>
            <w:r w:rsidR="004C25E9">
              <w:rPr>
                <w:rFonts w:asciiTheme="minorHAnsi" w:eastAsiaTheme="minorEastAsia" w:hAnsiTheme="minorHAnsi"/>
                <w:lang w:val="en-AU" w:eastAsia="en-AU"/>
              </w:rPr>
              <w:tab/>
            </w:r>
            <w:r w:rsidR="004C25E9" w:rsidRPr="00D24F65">
              <w:rPr>
                <w:rStyle w:val="Hyperlink"/>
              </w:rPr>
              <w:t>Summary</w:t>
            </w:r>
            <w:r w:rsidR="004C25E9">
              <w:rPr>
                <w:webHidden/>
              </w:rPr>
              <w:tab/>
            </w:r>
            <w:r w:rsidR="004C25E9">
              <w:rPr>
                <w:webHidden/>
              </w:rPr>
              <w:fldChar w:fldCharType="begin"/>
            </w:r>
            <w:r w:rsidR="004C25E9">
              <w:rPr>
                <w:webHidden/>
              </w:rPr>
              <w:instrText xml:space="preserve"> PAGEREF _Toc116298589 \h </w:instrText>
            </w:r>
            <w:r w:rsidR="004C25E9">
              <w:rPr>
                <w:webHidden/>
              </w:rPr>
            </w:r>
            <w:r w:rsidR="004C25E9">
              <w:rPr>
                <w:webHidden/>
              </w:rPr>
              <w:fldChar w:fldCharType="separate"/>
            </w:r>
            <w:r w:rsidR="004C25E9">
              <w:rPr>
                <w:webHidden/>
              </w:rPr>
              <w:t>3</w:t>
            </w:r>
            <w:r w:rsidR="004C25E9">
              <w:rPr>
                <w:webHidden/>
              </w:rPr>
              <w:fldChar w:fldCharType="end"/>
            </w:r>
          </w:hyperlink>
        </w:p>
        <w:p w14:paraId="190B5FBE" w14:textId="54B605E0" w:rsidR="004C25E9" w:rsidRPr="004C25E9" w:rsidRDefault="00000000" w:rsidP="00D16246">
          <w:pPr>
            <w:pStyle w:val="TOC1"/>
            <w:rPr>
              <w:rFonts w:asciiTheme="minorHAnsi" w:eastAsiaTheme="minorEastAsia" w:hAnsiTheme="minorHAnsi"/>
              <w:lang w:eastAsia="en-AU"/>
            </w:rPr>
          </w:pPr>
          <w:hyperlink w:anchor="_Toc116298590" w:history="1">
            <w:r w:rsidR="004C25E9" w:rsidRPr="00D24F65">
              <w:rPr>
                <w:rStyle w:val="Hyperlink"/>
              </w:rPr>
              <w:t>3.</w:t>
            </w:r>
            <w:r w:rsidR="004C25E9">
              <w:rPr>
                <w:rFonts w:asciiTheme="minorHAnsi" w:eastAsiaTheme="minorEastAsia" w:hAnsiTheme="minorHAnsi"/>
                <w:lang w:val="en-AU" w:eastAsia="en-AU"/>
              </w:rPr>
              <w:tab/>
            </w:r>
            <w:r w:rsidR="004C25E9" w:rsidRPr="00D24F65">
              <w:rPr>
                <w:rStyle w:val="Hyperlink"/>
              </w:rPr>
              <w:t>Background on agriculture scams</w:t>
            </w:r>
            <w:r w:rsidR="004C25E9">
              <w:rPr>
                <w:webHidden/>
              </w:rPr>
              <w:tab/>
            </w:r>
            <w:r w:rsidR="004C25E9">
              <w:rPr>
                <w:webHidden/>
              </w:rPr>
              <w:fldChar w:fldCharType="begin"/>
            </w:r>
            <w:r w:rsidR="004C25E9">
              <w:rPr>
                <w:webHidden/>
              </w:rPr>
              <w:instrText xml:space="preserve"> PAGEREF _Toc116298590 \h </w:instrText>
            </w:r>
            <w:r w:rsidR="004C25E9">
              <w:rPr>
                <w:webHidden/>
              </w:rPr>
            </w:r>
            <w:r w:rsidR="004C25E9">
              <w:rPr>
                <w:webHidden/>
              </w:rPr>
              <w:fldChar w:fldCharType="separate"/>
            </w:r>
            <w:r w:rsidR="004C25E9">
              <w:rPr>
                <w:webHidden/>
              </w:rPr>
              <w:t>3</w:t>
            </w:r>
            <w:r w:rsidR="004C25E9">
              <w:rPr>
                <w:webHidden/>
              </w:rPr>
              <w:fldChar w:fldCharType="end"/>
            </w:r>
          </w:hyperlink>
        </w:p>
        <w:p w14:paraId="6464CBF8" w14:textId="61510FB4" w:rsidR="004C25E9" w:rsidRDefault="00000000">
          <w:pPr>
            <w:pStyle w:val="TOC1"/>
            <w:rPr>
              <w:rFonts w:asciiTheme="minorHAnsi" w:eastAsiaTheme="minorEastAsia" w:hAnsiTheme="minorHAnsi"/>
              <w:lang w:val="en-AU" w:eastAsia="en-AU"/>
            </w:rPr>
          </w:pPr>
          <w:hyperlink w:anchor="_Toc116298593" w:history="1">
            <w:r w:rsidR="004C25E9" w:rsidRPr="00D24F65">
              <w:rPr>
                <w:rStyle w:val="Hyperlink"/>
              </w:rPr>
              <w:t>4.</w:t>
            </w:r>
            <w:r w:rsidR="004C25E9">
              <w:rPr>
                <w:rFonts w:asciiTheme="minorHAnsi" w:eastAsiaTheme="minorEastAsia" w:hAnsiTheme="minorHAnsi"/>
                <w:lang w:val="en-AU" w:eastAsia="en-AU"/>
              </w:rPr>
              <w:tab/>
            </w:r>
            <w:r w:rsidR="004C25E9" w:rsidRPr="00D24F65">
              <w:rPr>
                <w:rStyle w:val="Hyperlink"/>
              </w:rPr>
              <w:t>Campaign resources</w:t>
            </w:r>
            <w:r w:rsidR="004C25E9">
              <w:rPr>
                <w:webHidden/>
              </w:rPr>
              <w:tab/>
            </w:r>
            <w:r w:rsidR="004C25E9">
              <w:rPr>
                <w:webHidden/>
              </w:rPr>
              <w:fldChar w:fldCharType="begin"/>
            </w:r>
            <w:r w:rsidR="004C25E9">
              <w:rPr>
                <w:webHidden/>
              </w:rPr>
              <w:instrText xml:space="preserve"> PAGEREF _Toc116298593 \h </w:instrText>
            </w:r>
            <w:r w:rsidR="004C25E9">
              <w:rPr>
                <w:webHidden/>
              </w:rPr>
            </w:r>
            <w:r w:rsidR="004C25E9">
              <w:rPr>
                <w:webHidden/>
              </w:rPr>
              <w:fldChar w:fldCharType="separate"/>
            </w:r>
            <w:r w:rsidR="004C25E9">
              <w:rPr>
                <w:webHidden/>
              </w:rPr>
              <w:t>4</w:t>
            </w:r>
            <w:r w:rsidR="004C25E9">
              <w:rPr>
                <w:webHidden/>
              </w:rPr>
              <w:fldChar w:fldCharType="end"/>
            </w:r>
          </w:hyperlink>
        </w:p>
        <w:p w14:paraId="09F1E208" w14:textId="1A0DB8CD" w:rsidR="004C25E9" w:rsidRDefault="00000000">
          <w:pPr>
            <w:pStyle w:val="TOC1"/>
            <w:rPr>
              <w:rFonts w:asciiTheme="minorHAnsi" w:eastAsiaTheme="minorEastAsia" w:hAnsiTheme="minorHAnsi"/>
              <w:lang w:val="en-AU" w:eastAsia="en-AU"/>
            </w:rPr>
          </w:pPr>
          <w:hyperlink w:anchor="_Toc116298594" w:history="1">
            <w:r w:rsidR="004C25E9" w:rsidRPr="00D24F65">
              <w:rPr>
                <w:rStyle w:val="Hyperlink"/>
              </w:rPr>
              <w:t>5.</w:t>
            </w:r>
            <w:r w:rsidR="004C25E9">
              <w:rPr>
                <w:rFonts w:asciiTheme="minorHAnsi" w:eastAsiaTheme="minorEastAsia" w:hAnsiTheme="minorHAnsi"/>
                <w:lang w:val="en-AU" w:eastAsia="en-AU"/>
              </w:rPr>
              <w:tab/>
            </w:r>
            <w:r w:rsidR="004C25E9" w:rsidRPr="00D24F65">
              <w:rPr>
                <w:rStyle w:val="Hyperlink"/>
              </w:rPr>
              <w:t>Additional resources</w:t>
            </w:r>
            <w:r w:rsidR="004C25E9">
              <w:rPr>
                <w:webHidden/>
              </w:rPr>
              <w:tab/>
            </w:r>
            <w:r w:rsidR="004C25E9">
              <w:rPr>
                <w:webHidden/>
              </w:rPr>
              <w:fldChar w:fldCharType="begin"/>
            </w:r>
            <w:r w:rsidR="004C25E9">
              <w:rPr>
                <w:webHidden/>
              </w:rPr>
              <w:instrText xml:space="preserve"> PAGEREF _Toc116298594 \h </w:instrText>
            </w:r>
            <w:r w:rsidR="004C25E9">
              <w:rPr>
                <w:webHidden/>
              </w:rPr>
            </w:r>
            <w:r w:rsidR="004C25E9">
              <w:rPr>
                <w:webHidden/>
              </w:rPr>
              <w:fldChar w:fldCharType="separate"/>
            </w:r>
            <w:r w:rsidR="004C25E9">
              <w:rPr>
                <w:webHidden/>
              </w:rPr>
              <w:t>4</w:t>
            </w:r>
            <w:r w:rsidR="004C25E9">
              <w:rPr>
                <w:webHidden/>
              </w:rPr>
              <w:fldChar w:fldCharType="end"/>
            </w:r>
          </w:hyperlink>
        </w:p>
        <w:p w14:paraId="1F7906D4" w14:textId="623E7D60" w:rsidR="004C25E9" w:rsidRDefault="00000000">
          <w:pPr>
            <w:pStyle w:val="TOC1"/>
            <w:rPr>
              <w:rFonts w:asciiTheme="minorHAnsi" w:eastAsiaTheme="minorEastAsia" w:hAnsiTheme="minorHAnsi"/>
              <w:lang w:val="en-AU" w:eastAsia="en-AU"/>
            </w:rPr>
          </w:pPr>
          <w:hyperlink w:anchor="_Toc116298595" w:history="1">
            <w:r w:rsidR="004C25E9" w:rsidRPr="00D24F65">
              <w:rPr>
                <w:rStyle w:val="Hyperlink"/>
                <w:rFonts w:eastAsia="Times New Roman"/>
                <w:lang w:eastAsia="en-AU"/>
              </w:rPr>
              <w:t>6.</w:t>
            </w:r>
            <w:r w:rsidR="004C25E9">
              <w:rPr>
                <w:rFonts w:asciiTheme="minorHAnsi" w:eastAsiaTheme="minorEastAsia" w:hAnsiTheme="minorHAnsi"/>
                <w:lang w:val="en-AU" w:eastAsia="en-AU"/>
              </w:rPr>
              <w:tab/>
            </w:r>
            <w:r w:rsidR="004C25E9" w:rsidRPr="00D24F65">
              <w:rPr>
                <w:rStyle w:val="Hyperlink"/>
                <w:rFonts w:eastAsia="Times New Roman"/>
                <w:lang w:eastAsia="en-AU"/>
              </w:rPr>
              <w:t>Social media content</w:t>
            </w:r>
            <w:r w:rsidR="004C25E9">
              <w:rPr>
                <w:webHidden/>
              </w:rPr>
              <w:tab/>
            </w:r>
            <w:r w:rsidR="004C25E9">
              <w:rPr>
                <w:webHidden/>
              </w:rPr>
              <w:fldChar w:fldCharType="begin"/>
            </w:r>
            <w:r w:rsidR="004C25E9">
              <w:rPr>
                <w:webHidden/>
              </w:rPr>
              <w:instrText xml:space="preserve"> PAGEREF _Toc116298595 \h </w:instrText>
            </w:r>
            <w:r w:rsidR="004C25E9">
              <w:rPr>
                <w:webHidden/>
              </w:rPr>
            </w:r>
            <w:r w:rsidR="004C25E9">
              <w:rPr>
                <w:webHidden/>
              </w:rPr>
              <w:fldChar w:fldCharType="separate"/>
            </w:r>
            <w:r w:rsidR="004C25E9">
              <w:rPr>
                <w:webHidden/>
              </w:rPr>
              <w:t>5</w:t>
            </w:r>
            <w:r w:rsidR="004C25E9">
              <w:rPr>
                <w:webHidden/>
              </w:rPr>
              <w:fldChar w:fldCharType="end"/>
            </w:r>
          </w:hyperlink>
        </w:p>
        <w:p w14:paraId="0107B628" w14:textId="5CBBD069" w:rsidR="004C25E9" w:rsidRDefault="00000000">
          <w:pPr>
            <w:pStyle w:val="TOC1"/>
            <w:rPr>
              <w:rFonts w:asciiTheme="minorHAnsi" w:eastAsiaTheme="minorEastAsia" w:hAnsiTheme="minorHAnsi"/>
              <w:lang w:val="en-AU" w:eastAsia="en-AU"/>
            </w:rPr>
          </w:pPr>
          <w:hyperlink w:anchor="_Toc116298596" w:history="1">
            <w:r w:rsidR="004C25E9" w:rsidRPr="00D24F65">
              <w:rPr>
                <w:rStyle w:val="Hyperlink"/>
                <w:rFonts w:eastAsia="Times New Roman"/>
                <w:lang w:eastAsia="en-AU"/>
              </w:rPr>
              <w:t>Attachment one – social media images</w:t>
            </w:r>
            <w:r w:rsidR="004C25E9">
              <w:rPr>
                <w:webHidden/>
              </w:rPr>
              <w:tab/>
            </w:r>
            <w:r w:rsidR="004C25E9">
              <w:rPr>
                <w:webHidden/>
              </w:rPr>
              <w:fldChar w:fldCharType="begin"/>
            </w:r>
            <w:r w:rsidR="004C25E9">
              <w:rPr>
                <w:webHidden/>
              </w:rPr>
              <w:instrText xml:space="preserve"> PAGEREF _Toc116298596 \h </w:instrText>
            </w:r>
            <w:r w:rsidR="004C25E9">
              <w:rPr>
                <w:webHidden/>
              </w:rPr>
            </w:r>
            <w:r w:rsidR="004C25E9">
              <w:rPr>
                <w:webHidden/>
              </w:rPr>
              <w:fldChar w:fldCharType="separate"/>
            </w:r>
            <w:r w:rsidR="004C25E9">
              <w:rPr>
                <w:webHidden/>
              </w:rPr>
              <w:t>7</w:t>
            </w:r>
            <w:r w:rsidR="004C25E9">
              <w:rPr>
                <w:webHidden/>
              </w:rPr>
              <w:fldChar w:fldCharType="end"/>
            </w:r>
          </w:hyperlink>
        </w:p>
        <w:p w14:paraId="1FE3C66B" w14:textId="6846EA46" w:rsidR="004C25E9" w:rsidRDefault="00000000">
          <w:pPr>
            <w:pStyle w:val="TOC1"/>
            <w:rPr>
              <w:rFonts w:asciiTheme="minorHAnsi" w:eastAsiaTheme="minorEastAsia" w:hAnsiTheme="minorHAnsi"/>
              <w:lang w:val="en-AU" w:eastAsia="en-AU"/>
            </w:rPr>
          </w:pPr>
          <w:hyperlink w:anchor="_Toc116298597" w:history="1">
            <w:r w:rsidR="004C25E9" w:rsidRPr="00D24F65">
              <w:rPr>
                <w:rStyle w:val="Hyperlink"/>
                <w:rFonts w:eastAsia="Times New Roman"/>
                <w:lang w:eastAsia="en-AU"/>
              </w:rPr>
              <w:t>Attachment two – information bulletins</w:t>
            </w:r>
            <w:r w:rsidR="004C25E9">
              <w:rPr>
                <w:webHidden/>
              </w:rPr>
              <w:tab/>
            </w:r>
            <w:r w:rsidR="004C25E9">
              <w:rPr>
                <w:webHidden/>
              </w:rPr>
              <w:fldChar w:fldCharType="begin"/>
            </w:r>
            <w:r w:rsidR="004C25E9">
              <w:rPr>
                <w:webHidden/>
              </w:rPr>
              <w:instrText xml:space="preserve"> PAGEREF _Toc116298597 \h </w:instrText>
            </w:r>
            <w:r w:rsidR="004C25E9">
              <w:rPr>
                <w:webHidden/>
              </w:rPr>
            </w:r>
            <w:r w:rsidR="004C25E9">
              <w:rPr>
                <w:webHidden/>
              </w:rPr>
              <w:fldChar w:fldCharType="separate"/>
            </w:r>
            <w:r w:rsidR="004C25E9">
              <w:rPr>
                <w:webHidden/>
              </w:rPr>
              <w:t>7</w:t>
            </w:r>
            <w:r w:rsidR="004C25E9">
              <w:rPr>
                <w:webHidden/>
              </w:rPr>
              <w:fldChar w:fldCharType="end"/>
            </w:r>
          </w:hyperlink>
        </w:p>
        <w:p w14:paraId="694E88F1" w14:textId="3F153F4C" w:rsidR="00ED67F8" w:rsidRDefault="00ED67F8">
          <w:r>
            <w:rPr>
              <w:b/>
              <w:bCs/>
              <w:noProof/>
            </w:rPr>
            <w:fldChar w:fldCharType="end"/>
          </w:r>
        </w:p>
      </w:sdtContent>
    </w:sdt>
    <w:p w14:paraId="156C4814" w14:textId="77777777" w:rsidR="003D638C" w:rsidRDefault="003D638C">
      <w:pPr>
        <w:rPr>
          <w:rFonts w:asciiTheme="majorHAnsi" w:eastAsia="Times New Roman" w:hAnsiTheme="majorHAnsi" w:cs="Arial"/>
          <w:b/>
          <w:bCs/>
          <w:color w:val="00B050"/>
          <w:sz w:val="36"/>
          <w:szCs w:val="36"/>
          <w:lang w:eastAsia="en-AU"/>
        </w:rPr>
      </w:pPr>
      <w:r>
        <w:rPr>
          <w:rFonts w:asciiTheme="majorHAnsi" w:eastAsia="Times New Roman" w:hAnsiTheme="majorHAnsi" w:cs="Arial"/>
          <w:b/>
          <w:color w:val="00B050"/>
          <w:szCs w:val="36"/>
          <w:lang w:eastAsia="en-AU"/>
        </w:rPr>
        <w:br w:type="page"/>
      </w:r>
    </w:p>
    <w:p w14:paraId="43F9F2B0" w14:textId="3BD85847" w:rsidR="004F2DFE" w:rsidRPr="00D16246" w:rsidRDefault="004F2DFE" w:rsidP="00D16246">
      <w:pPr>
        <w:pStyle w:val="Heading1"/>
        <w:numPr>
          <w:ilvl w:val="0"/>
          <w:numId w:val="102"/>
        </w:numPr>
      </w:pPr>
      <w:bookmarkStart w:id="2" w:name="_Toc116298588"/>
      <w:r w:rsidRPr="00D16246">
        <w:lastRenderedPageBreak/>
        <w:t>Purpose</w:t>
      </w:r>
      <w:bookmarkEnd w:id="2"/>
    </w:p>
    <w:p w14:paraId="1F6570B6" w14:textId="5B3FF8CF" w:rsidR="005316E0" w:rsidRDefault="004F2DFE" w:rsidP="00485F59">
      <w:r>
        <w:t>This document has been developed to</w:t>
      </w:r>
      <w:r w:rsidR="00485F59">
        <w:t xml:space="preserve"> provide some background </w:t>
      </w:r>
      <w:r w:rsidR="00FF7507">
        <w:t>information</w:t>
      </w:r>
      <w:r w:rsidR="00DD191E">
        <w:t xml:space="preserve"> to the ACCC’s Agriculture </w:t>
      </w:r>
      <w:r w:rsidR="004E6B0C">
        <w:t>S</w:t>
      </w:r>
      <w:r w:rsidR="00DD191E">
        <w:t xml:space="preserve">cams </w:t>
      </w:r>
      <w:r w:rsidR="004E6B0C">
        <w:t>A</w:t>
      </w:r>
      <w:r w:rsidR="00DD191E">
        <w:t xml:space="preserve">wareness campaign </w:t>
      </w:r>
      <w:r w:rsidR="00485F59">
        <w:t>and</w:t>
      </w:r>
      <w:r w:rsidR="00DD191E">
        <w:t xml:space="preserve"> to</w:t>
      </w:r>
      <w:r>
        <w:t xml:space="preserve"> make it easier for you to share the </w:t>
      </w:r>
      <w:r w:rsidR="00DD191E">
        <w:t xml:space="preserve">newsletter and social media </w:t>
      </w:r>
      <w:r w:rsidR="00726E8E">
        <w:t>material</w:t>
      </w:r>
      <w:r>
        <w:t xml:space="preserve"> with your networks and members.</w:t>
      </w:r>
      <w:r w:rsidR="00181BBA">
        <w:t xml:space="preserve"> </w:t>
      </w:r>
    </w:p>
    <w:p w14:paraId="478872D2" w14:textId="77777777" w:rsidR="00B44A7B" w:rsidRPr="00485F59" w:rsidRDefault="00B44A7B" w:rsidP="00485F59"/>
    <w:p w14:paraId="6DA0EF64" w14:textId="621B59B1" w:rsidR="004F2DFE" w:rsidRPr="003D638C" w:rsidRDefault="004F2DFE" w:rsidP="00D16246">
      <w:pPr>
        <w:pStyle w:val="Heading1"/>
        <w:numPr>
          <w:ilvl w:val="0"/>
          <w:numId w:val="102"/>
        </w:numPr>
      </w:pPr>
      <w:bookmarkStart w:id="3" w:name="_Toc116298589"/>
      <w:r w:rsidRPr="003D638C">
        <w:t>Summary</w:t>
      </w:r>
      <w:bookmarkEnd w:id="3"/>
    </w:p>
    <w:p w14:paraId="35AF3229" w14:textId="664A16B5" w:rsidR="00E30C8B" w:rsidRDefault="004F2DFE" w:rsidP="004F2DFE">
      <w:r w:rsidRPr="00135ECB">
        <w:t xml:space="preserve">The ACCC is </w:t>
      </w:r>
      <w:r w:rsidR="004E6B0C">
        <w:t>inviting you</w:t>
      </w:r>
      <w:r w:rsidRPr="00670E98">
        <w:t xml:space="preserve"> to</w:t>
      </w:r>
      <w:r w:rsidRPr="009719A4">
        <w:t xml:space="preserve"> share and distribute</w:t>
      </w:r>
      <w:r>
        <w:t xml:space="preserve"> scam awareness material in support of </w:t>
      </w:r>
      <w:r w:rsidR="005E680E">
        <w:t xml:space="preserve">our </w:t>
      </w:r>
      <w:r>
        <w:t>Ag</w:t>
      </w:r>
      <w:r w:rsidR="004E6B0C">
        <w:t>riculture</w:t>
      </w:r>
      <w:r>
        <w:t xml:space="preserve"> Scam</w:t>
      </w:r>
      <w:r w:rsidR="004E6B0C">
        <w:t>s</w:t>
      </w:r>
      <w:r>
        <w:t xml:space="preserve"> Awareness campaign</w:t>
      </w:r>
      <w:r w:rsidR="009650B8">
        <w:t xml:space="preserve"> running from 10 to 14 October</w:t>
      </w:r>
      <w:r>
        <w:t xml:space="preserve">. </w:t>
      </w:r>
    </w:p>
    <w:p w14:paraId="1CCC3B04" w14:textId="5825DDA4" w:rsidR="004F2DFE" w:rsidRDefault="004F2DFE" w:rsidP="004F2DFE">
      <w:r>
        <w:t>The material</w:t>
      </w:r>
      <w:r w:rsidR="005E680E">
        <w:t xml:space="preserve"> created for this campaign</w:t>
      </w:r>
      <w:r>
        <w:t xml:space="preserve"> is primarily aimed at farmers and </w:t>
      </w:r>
      <w:r w:rsidR="005A2F0B">
        <w:t xml:space="preserve">small </w:t>
      </w:r>
      <w:r w:rsidR="00900DC4">
        <w:t>agricultur</w:t>
      </w:r>
      <w:r w:rsidR="005A2F0B">
        <w:t xml:space="preserve">al </w:t>
      </w:r>
      <w:r w:rsidR="00900DC4">
        <w:t>businesses.</w:t>
      </w:r>
      <w:r w:rsidR="00E30C8B">
        <w:t xml:space="preserve"> </w:t>
      </w:r>
      <w:r>
        <w:t>The</w:t>
      </w:r>
      <w:r w:rsidR="00900DC4">
        <w:t xml:space="preserve"> </w:t>
      </w:r>
      <w:r>
        <w:t>resources</w:t>
      </w:r>
      <w:r w:rsidR="00900DC4">
        <w:t xml:space="preserve"> </w:t>
      </w:r>
      <w:r w:rsidR="003769BF">
        <w:t xml:space="preserve">provided to you </w:t>
      </w:r>
      <w:r w:rsidR="00185D17">
        <w:t>include</w:t>
      </w:r>
      <w:r w:rsidR="00A42936">
        <w:t xml:space="preserve"> social media tiles to share via platforms such as Facebook, Twitter and Instagram, and information bulletins </w:t>
      </w:r>
      <w:r w:rsidR="00FD6304">
        <w:t>for printed magazines, newsletters, emails or any other appropriate channels.</w:t>
      </w:r>
    </w:p>
    <w:p w14:paraId="700A305A" w14:textId="0D858281" w:rsidR="004F2DFE" w:rsidRDefault="004F2DFE" w:rsidP="004F2DFE">
      <w:r>
        <w:t xml:space="preserve">The </w:t>
      </w:r>
      <w:r w:rsidR="00FD6304">
        <w:t>resources</w:t>
      </w:r>
      <w:r w:rsidR="009650B8">
        <w:t xml:space="preserve"> </w:t>
      </w:r>
      <w:r>
        <w:t>have been prepared by the ACCC.</w:t>
      </w:r>
      <w:r w:rsidR="00FF3B1E">
        <w:t xml:space="preserve"> If you need to adapt them for your use, please ensure they remain factually accurate.</w:t>
      </w:r>
      <w:r>
        <w:t xml:space="preserve"> </w:t>
      </w:r>
    </w:p>
    <w:p w14:paraId="16E0B2B4" w14:textId="3AD94888" w:rsidR="00403D0E" w:rsidRDefault="00662EFF" w:rsidP="004F2DFE">
      <w:pPr>
        <w:rPr>
          <w:lang w:eastAsia="en-AU"/>
        </w:rPr>
      </w:pPr>
      <w:r w:rsidRPr="00662EFF">
        <w:t>If you have questions or comments or require further information about this toolkit please contact the team via </w:t>
      </w:r>
      <w:hyperlink r:id="rId10" w:tgtFrame="_blank" w:tooltip="mailto:agricultureunit@accc.gov.au" w:history="1">
        <w:r w:rsidRPr="00662EFF">
          <w:rPr>
            <w:rStyle w:val="Hyperlink"/>
          </w:rPr>
          <w:t>agricultureunit@accc.gov.au</w:t>
        </w:r>
      </w:hyperlink>
    </w:p>
    <w:p w14:paraId="09DA46F0" w14:textId="1144B2F1" w:rsidR="00097DEF" w:rsidRPr="003D638C" w:rsidRDefault="00097DEF" w:rsidP="00D16246">
      <w:pPr>
        <w:pStyle w:val="Heading1"/>
        <w:numPr>
          <w:ilvl w:val="0"/>
          <w:numId w:val="102"/>
        </w:numPr>
      </w:pPr>
      <w:bookmarkStart w:id="4" w:name="_Toc116298590"/>
      <w:r w:rsidRPr="003D638C">
        <w:t xml:space="preserve">Background on </w:t>
      </w:r>
      <w:r w:rsidR="001316D4" w:rsidRPr="003D638C">
        <w:t xml:space="preserve">agriculture </w:t>
      </w:r>
      <w:r w:rsidRPr="003D638C">
        <w:t>scams</w:t>
      </w:r>
      <w:bookmarkEnd w:id="4"/>
    </w:p>
    <w:p w14:paraId="36EE5AC7" w14:textId="2EEB8C09" w:rsidR="000D5DE6" w:rsidRPr="00553095" w:rsidRDefault="000D5DE6" w:rsidP="00D16246">
      <w:pPr>
        <w:pStyle w:val="Heading3"/>
      </w:pPr>
      <w:bookmarkStart w:id="5" w:name="_Toc116297273"/>
      <w:bookmarkStart w:id="6" w:name="_Toc116298591"/>
      <w:r w:rsidRPr="00553095">
        <w:t>Key points</w:t>
      </w:r>
      <w:bookmarkEnd w:id="5"/>
      <w:bookmarkEnd w:id="6"/>
    </w:p>
    <w:p w14:paraId="181A3D14" w14:textId="77777777" w:rsidR="000D5DE6" w:rsidRDefault="000D5DE6" w:rsidP="00D16246">
      <w:pPr>
        <w:pStyle w:val="Bulletpoint"/>
        <w:numPr>
          <w:ilvl w:val="0"/>
          <w:numId w:val="2"/>
        </w:numPr>
      </w:pPr>
      <w:r>
        <w:t xml:space="preserve">The ACCC’s </w:t>
      </w:r>
      <w:hyperlink r:id="rId11" w:history="1">
        <w:proofErr w:type="spellStart"/>
        <w:r w:rsidRPr="00D16246">
          <w:t>Scamwatch</w:t>
        </w:r>
        <w:proofErr w:type="spellEnd"/>
      </w:hyperlink>
      <w:r>
        <w:t xml:space="preserve"> has observed a rise in agriculture scams</w:t>
      </w:r>
      <w:r w:rsidRPr="00E60999">
        <w:t xml:space="preserve"> </w:t>
      </w:r>
      <w:r>
        <w:t xml:space="preserve">since the COVID-19 pandemic. According to the </w:t>
      </w:r>
      <w:hyperlink r:id="rId12" w:history="1">
        <w:r w:rsidRPr="00D16246">
          <w:t>2021 targeting scams report</w:t>
        </w:r>
      </w:hyperlink>
      <w:r>
        <w:t xml:space="preserve">, farmers and small businesses lost over $1.5 million to scammers targeting the agriculture industry in 2021. </w:t>
      </w:r>
    </w:p>
    <w:p w14:paraId="4B860D96" w14:textId="3CC06CC3" w:rsidR="00AD67EE" w:rsidRDefault="000D5DE6" w:rsidP="00D16246">
      <w:pPr>
        <w:pStyle w:val="Bulletpoint"/>
        <w:numPr>
          <w:ilvl w:val="0"/>
          <w:numId w:val="2"/>
        </w:numPr>
      </w:pPr>
      <w:r>
        <w:t xml:space="preserve">An estimated one third of victims do not report scams to the ACCC and therefore the actual losses </w:t>
      </w:r>
      <w:r w:rsidR="006B0BEF">
        <w:t>are</w:t>
      </w:r>
      <w:r w:rsidR="00662EFF">
        <w:t xml:space="preserve"> </w:t>
      </w:r>
      <w:r>
        <w:t>believed to be higher.</w:t>
      </w:r>
    </w:p>
    <w:p w14:paraId="46CA27CA" w14:textId="77777777" w:rsidR="000D5DE6" w:rsidRDefault="000D5DE6" w:rsidP="00D16246">
      <w:pPr>
        <w:pStyle w:val="Bulletpoint"/>
        <w:numPr>
          <w:ilvl w:val="0"/>
          <w:numId w:val="2"/>
        </w:numPr>
      </w:pPr>
      <w:r>
        <w:t xml:space="preserve">Reporting and acknowledging the impact of scams (not only financial) is important to encouraging scam awareness and prevention. </w:t>
      </w:r>
    </w:p>
    <w:p w14:paraId="1E2CA09D" w14:textId="77777777" w:rsidR="000D5DE6" w:rsidRDefault="000D5DE6" w:rsidP="00D16246">
      <w:pPr>
        <w:pStyle w:val="Bulletpoint"/>
        <w:numPr>
          <w:ilvl w:val="0"/>
          <w:numId w:val="2"/>
        </w:numPr>
      </w:pPr>
      <w:r>
        <w:t xml:space="preserve">Scams cause great emotional distress and trauma. Anyone who suspects they have given money or details to a scammer should talk to someone they trust or seek professional support. </w:t>
      </w:r>
    </w:p>
    <w:p w14:paraId="1D91C580" w14:textId="5ABF0C50" w:rsidR="00615202" w:rsidRDefault="009054F3" w:rsidP="00D16246">
      <w:pPr>
        <w:pStyle w:val="Heading3"/>
      </w:pPr>
      <w:bookmarkStart w:id="7" w:name="_Toc116297274"/>
      <w:bookmarkStart w:id="8" w:name="_Toc116298592"/>
      <w:r>
        <w:t xml:space="preserve">Key </w:t>
      </w:r>
      <w:r w:rsidR="00A42936">
        <w:t>statistics</w:t>
      </w:r>
      <w:r w:rsidR="000D5DE6">
        <w:t xml:space="preserve"> </w:t>
      </w:r>
      <w:r w:rsidR="00A42936">
        <w:t>from</w:t>
      </w:r>
      <w:r w:rsidR="000D5DE6">
        <w:t xml:space="preserve"> scam reports made to the ACCC</w:t>
      </w:r>
      <w:r w:rsidR="005A7DE5">
        <w:t xml:space="preserve"> </w:t>
      </w:r>
      <w:r w:rsidR="000D5DE6">
        <w:t>/</w:t>
      </w:r>
      <w:r w:rsidR="005A7DE5">
        <w:t xml:space="preserve"> </w:t>
      </w:r>
      <w:proofErr w:type="spellStart"/>
      <w:r w:rsidR="000D5DE6">
        <w:t>Scamwatch</w:t>
      </w:r>
      <w:proofErr w:type="spellEnd"/>
      <w:r w:rsidR="000D5DE6">
        <w:t xml:space="preserve"> in 2022 (1 January to 31 August)</w:t>
      </w:r>
      <w:bookmarkEnd w:id="7"/>
      <w:bookmarkEnd w:id="8"/>
      <w:r w:rsidR="000D5DE6">
        <w:t xml:space="preserve"> </w:t>
      </w:r>
    </w:p>
    <w:p w14:paraId="55A016D7" w14:textId="7FC0ABF5" w:rsidR="0057023F" w:rsidRPr="0095337F" w:rsidRDefault="0057023F" w:rsidP="00D16246">
      <w:pPr>
        <w:pStyle w:val="Heading4"/>
      </w:pPr>
      <w:r w:rsidRPr="0095337F">
        <w:t>Reports</w:t>
      </w:r>
    </w:p>
    <w:p w14:paraId="21972EA4" w14:textId="1EB5BC5E" w:rsidR="00B84CBA" w:rsidRPr="0057023F" w:rsidRDefault="0057023F" w:rsidP="00D16246">
      <w:pPr>
        <w:pStyle w:val="Bulletpoint"/>
        <w:numPr>
          <w:ilvl w:val="0"/>
          <w:numId w:val="2"/>
        </w:numPr>
      </w:pPr>
      <w:r>
        <w:t>292 reports of agriculture scam</w:t>
      </w:r>
      <w:r w:rsidR="00B84CBA">
        <w:t>s</w:t>
      </w:r>
      <w:r w:rsidR="0098466B">
        <w:t xml:space="preserve">, with </w:t>
      </w:r>
      <w:r w:rsidR="00B84CBA">
        <w:t xml:space="preserve">219 </w:t>
      </w:r>
      <w:r w:rsidR="00761239">
        <w:t xml:space="preserve">about </w:t>
      </w:r>
      <w:r w:rsidR="00B84CBA">
        <w:t>tractor</w:t>
      </w:r>
      <w:r w:rsidR="0098466B">
        <w:t xml:space="preserve"> or</w:t>
      </w:r>
      <w:r w:rsidR="00B84CBA">
        <w:t xml:space="preserve"> machinery scams</w:t>
      </w:r>
    </w:p>
    <w:p w14:paraId="75AEF8F0" w14:textId="7BEFF8BF" w:rsidR="0057023F" w:rsidRPr="00D16246" w:rsidRDefault="0098466B" w:rsidP="00D16246">
      <w:pPr>
        <w:pStyle w:val="Bulletpoint"/>
        <w:numPr>
          <w:ilvl w:val="0"/>
          <w:numId w:val="2"/>
        </w:numPr>
      </w:pPr>
      <w:r w:rsidRPr="00D16246">
        <w:t>Reported losses</w:t>
      </w:r>
      <w:r w:rsidR="009054F3" w:rsidRPr="00D16246">
        <w:t xml:space="preserve"> (not all scam reports involve reported losses)</w:t>
      </w:r>
    </w:p>
    <w:p w14:paraId="5490F4DD" w14:textId="1C911C2C" w:rsidR="0057023F" w:rsidRDefault="0057023F" w:rsidP="00662EFF">
      <w:pPr>
        <w:pStyle w:val="Bulletpoint"/>
        <w:numPr>
          <w:ilvl w:val="1"/>
          <w:numId w:val="106"/>
        </w:numPr>
      </w:pPr>
      <w:r>
        <w:t>Total amount lost to ag</w:t>
      </w:r>
      <w:r w:rsidR="009054F3">
        <w:t>riculture</w:t>
      </w:r>
      <w:r>
        <w:t xml:space="preserve"> scams</w:t>
      </w:r>
      <w:r w:rsidR="00AD67EE">
        <w:t xml:space="preserve">: </w:t>
      </w:r>
      <w:r>
        <w:t>$1.27m</w:t>
      </w:r>
    </w:p>
    <w:p w14:paraId="580EAEDB" w14:textId="7C527DC3" w:rsidR="0057023F" w:rsidRDefault="009054F3" w:rsidP="00662EFF">
      <w:pPr>
        <w:pStyle w:val="Bulletpoint"/>
        <w:numPr>
          <w:ilvl w:val="1"/>
          <w:numId w:val="106"/>
        </w:numPr>
      </w:pPr>
      <w:r>
        <w:t>T</w:t>
      </w:r>
      <w:r w:rsidR="0057023F">
        <w:t>otal amount lost to tractor/machinery scams</w:t>
      </w:r>
      <w:r w:rsidR="00AD67EE">
        <w:t>:</w:t>
      </w:r>
      <w:r w:rsidR="0057023F">
        <w:t xml:space="preserve"> $1.03m </w:t>
      </w:r>
    </w:p>
    <w:p w14:paraId="21243664" w14:textId="63C4EA33" w:rsidR="009054F3" w:rsidRDefault="0057023F" w:rsidP="00662EFF">
      <w:pPr>
        <w:pStyle w:val="Bulletpoint"/>
        <w:numPr>
          <w:ilvl w:val="1"/>
          <w:numId w:val="106"/>
        </w:numPr>
      </w:pPr>
      <w:r>
        <w:t xml:space="preserve">The average </w:t>
      </w:r>
      <w:r w:rsidR="009054F3">
        <w:t>loss</w:t>
      </w:r>
      <w:r>
        <w:t xml:space="preserve"> for tractor/machinery scams</w:t>
      </w:r>
      <w:r w:rsidR="009054F3">
        <w:t xml:space="preserve">: </w:t>
      </w:r>
      <w:r>
        <w:t xml:space="preserve">$16,612 </w:t>
      </w:r>
    </w:p>
    <w:p w14:paraId="129FBACF" w14:textId="47B28767" w:rsidR="0057023F" w:rsidRPr="0095337F" w:rsidRDefault="0057023F" w:rsidP="00D16246">
      <w:pPr>
        <w:pStyle w:val="Heading4"/>
      </w:pPr>
      <w:r w:rsidRPr="0095337F">
        <w:t>Demographic</w:t>
      </w:r>
      <w:r w:rsidR="0095337F" w:rsidRPr="0095337F">
        <w:t>s</w:t>
      </w:r>
      <w:r w:rsidR="00275885" w:rsidRPr="0095337F">
        <w:t xml:space="preserve"> of scam reports</w:t>
      </w:r>
    </w:p>
    <w:p w14:paraId="4BFEFEE5" w14:textId="6034D225" w:rsidR="0057023F" w:rsidRDefault="0057023F" w:rsidP="00C207A6">
      <w:pPr>
        <w:pStyle w:val="Bulletpoint"/>
        <w:numPr>
          <w:ilvl w:val="0"/>
          <w:numId w:val="2"/>
        </w:numPr>
      </w:pPr>
      <w:r>
        <w:lastRenderedPageBreak/>
        <w:t>People aged 55-64 made the most reports (67) with total losses of $233,550</w:t>
      </w:r>
    </w:p>
    <w:p w14:paraId="10857348" w14:textId="677A12F3" w:rsidR="0057023F" w:rsidRDefault="0057023F" w:rsidP="00C207A6">
      <w:pPr>
        <w:pStyle w:val="Bulletpoint"/>
        <w:numPr>
          <w:ilvl w:val="0"/>
          <w:numId w:val="2"/>
        </w:numPr>
      </w:pPr>
      <w:r>
        <w:t>People aged 25-34 incurred the highest total reported losses ($440,275) from 24 reports</w:t>
      </w:r>
    </w:p>
    <w:p w14:paraId="6AA44DB2" w14:textId="19A3F5E4" w:rsidR="0057023F" w:rsidRDefault="0057023F" w:rsidP="00C207A6">
      <w:pPr>
        <w:pStyle w:val="Bulletpoint"/>
        <w:numPr>
          <w:ilvl w:val="0"/>
          <w:numId w:val="2"/>
        </w:numPr>
      </w:pPr>
      <w:r>
        <w:t>NSW residents were most impacted with $373,487 in losses from 78 reports. This was followed by QLD residents with over $360,000 in losses from 88 reports</w:t>
      </w:r>
    </w:p>
    <w:p w14:paraId="4976EC9A" w14:textId="29994282" w:rsidR="0057023F" w:rsidRPr="0095337F" w:rsidRDefault="00AD67EE" w:rsidP="00D16246">
      <w:pPr>
        <w:pStyle w:val="Heading4"/>
      </w:pPr>
      <w:r w:rsidRPr="0095337F">
        <w:t xml:space="preserve">Most </w:t>
      </w:r>
      <w:r w:rsidR="001316D4" w:rsidRPr="0095337F">
        <w:t>common types of ag scams</w:t>
      </w:r>
    </w:p>
    <w:p w14:paraId="01D6461D" w14:textId="47D16073" w:rsidR="00275885" w:rsidRDefault="00275885" w:rsidP="00254164">
      <w:pPr>
        <w:pStyle w:val="Bulletpoint"/>
        <w:numPr>
          <w:ilvl w:val="0"/>
          <w:numId w:val="90"/>
        </w:numPr>
      </w:pPr>
      <w:r>
        <w:t>124 reports of online</w:t>
      </w:r>
      <w:r w:rsidR="00BC7C35">
        <w:t xml:space="preserve"> shopping scams with $663,882 in losses </w:t>
      </w:r>
    </w:p>
    <w:p w14:paraId="502B67C9" w14:textId="11E6A646" w:rsidR="00254164" w:rsidRDefault="00275885" w:rsidP="00254164">
      <w:pPr>
        <w:pStyle w:val="Bulletpoint"/>
        <w:numPr>
          <w:ilvl w:val="0"/>
          <w:numId w:val="90"/>
        </w:numPr>
      </w:pPr>
      <w:r>
        <w:t>124 reports of</w:t>
      </w:r>
      <w:r w:rsidR="00BC7C35">
        <w:t xml:space="preserve"> classified scams with $285,576 in losses </w:t>
      </w:r>
    </w:p>
    <w:p w14:paraId="588592D6" w14:textId="77777777" w:rsidR="00D37342" w:rsidRDefault="00D37342" w:rsidP="00D37342">
      <w:pPr>
        <w:pStyle w:val="Bulletpoint"/>
        <w:numPr>
          <w:ilvl w:val="0"/>
          <w:numId w:val="0"/>
        </w:numPr>
        <w:ind w:left="360"/>
      </w:pPr>
    </w:p>
    <w:p w14:paraId="7F51DC21" w14:textId="6EB95CB0" w:rsidR="00F47CD5" w:rsidRPr="003D638C" w:rsidRDefault="00D35F25" w:rsidP="00D16246">
      <w:pPr>
        <w:pStyle w:val="Heading1"/>
        <w:numPr>
          <w:ilvl w:val="0"/>
          <w:numId w:val="102"/>
        </w:numPr>
      </w:pPr>
      <w:bookmarkStart w:id="9" w:name="_Toc116298593"/>
      <w:r w:rsidRPr="003D638C">
        <w:t>Campaign resources</w:t>
      </w:r>
      <w:bookmarkEnd w:id="9"/>
    </w:p>
    <w:p w14:paraId="775559C7" w14:textId="10F11F7A" w:rsidR="00F47CD5" w:rsidRDefault="000F4F01" w:rsidP="00F47CD5">
      <w:pPr>
        <w:rPr>
          <w:lang w:eastAsia="en-AU"/>
        </w:rPr>
      </w:pPr>
      <w:r>
        <w:rPr>
          <w:lang w:eastAsia="en-AU"/>
        </w:rPr>
        <w:t>From Monday 10 October to Friday 14 October, t</w:t>
      </w:r>
      <w:r w:rsidR="00F47CD5">
        <w:rPr>
          <w:lang w:eastAsia="en-AU"/>
        </w:rPr>
        <w:t>he ACCC</w:t>
      </w:r>
      <w:r w:rsidR="00061E5F">
        <w:rPr>
          <w:lang w:eastAsia="en-AU"/>
        </w:rPr>
        <w:t>’s</w:t>
      </w:r>
      <w:r w:rsidR="00F47CD5">
        <w:rPr>
          <w:lang w:eastAsia="en-AU"/>
        </w:rPr>
        <w:t xml:space="preserve"> Agriculture Unit will be running a campaign </w:t>
      </w:r>
      <w:r w:rsidR="00726E8E">
        <w:rPr>
          <w:lang w:eastAsia="en-AU"/>
        </w:rPr>
        <w:t>to raise awareness about scams impacting the agriculture industry</w:t>
      </w:r>
      <w:r w:rsidR="00F47CD5">
        <w:rPr>
          <w:lang w:eastAsia="en-AU"/>
        </w:rPr>
        <w:t xml:space="preserve">. </w:t>
      </w:r>
      <w:r w:rsidR="00781E73" w:rsidRPr="00A42936">
        <w:rPr>
          <w:lang w:eastAsia="en-AU"/>
        </w:rPr>
        <w:t xml:space="preserve">We will be issuing a media release </w:t>
      </w:r>
      <w:r w:rsidR="00761239">
        <w:rPr>
          <w:lang w:eastAsia="en-AU"/>
        </w:rPr>
        <w:t xml:space="preserve">about agriculture scams </w:t>
      </w:r>
      <w:r w:rsidR="00A42936" w:rsidRPr="00FA54CF">
        <w:rPr>
          <w:lang w:eastAsia="en-AU"/>
        </w:rPr>
        <w:t>during this week</w:t>
      </w:r>
      <w:r w:rsidR="00781E73" w:rsidRPr="00A42936">
        <w:rPr>
          <w:lang w:eastAsia="en-AU"/>
        </w:rPr>
        <w:t>.</w:t>
      </w:r>
      <w:r w:rsidR="00781E73">
        <w:rPr>
          <w:lang w:eastAsia="en-AU"/>
        </w:rPr>
        <w:t xml:space="preserve"> </w:t>
      </w:r>
      <w:r w:rsidR="005A2F0B">
        <w:rPr>
          <w:lang w:eastAsia="en-AU"/>
        </w:rPr>
        <w:t xml:space="preserve">We encourage you to post the material provided during this </w:t>
      </w:r>
      <w:r w:rsidR="00B44A7B">
        <w:rPr>
          <w:lang w:eastAsia="en-AU"/>
        </w:rPr>
        <w:t>week</w:t>
      </w:r>
      <w:r w:rsidR="008060D5">
        <w:rPr>
          <w:lang w:eastAsia="en-AU"/>
        </w:rPr>
        <w:t>, for the campaign to have the most impact</w:t>
      </w:r>
      <w:r w:rsidR="005A2F0B">
        <w:rPr>
          <w:lang w:eastAsia="en-AU"/>
        </w:rPr>
        <w:t>. You are</w:t>
      </w:r>
      <w:r w:rsidR="008060D5">
        <w:rPr>
          <w:lang w:eastAsia="en-AU"/>
        </w:rPr>
        <w:t xml:space="preserve"> also</w:t>
      </w:r>
      <w:r w:rsidR="005A2F0B">
        <w:rPr>
          <w:lang w:eastAsia="en-AU"/>
        </w:rPr>
        <w:t xml:space="preserve"> welcome to </w:t>
      </w:r>
      <w:r w:rsidR="008060D5">
        <w:rPr>
          <w:lang w:eastAsia="en-AU"/>
        </w:rPr>
        <w:t xml:space="preserve">continue </w:t>
      </w:r>
      <w:r w:rsidR="005A2F0B">
        <w:rPr>
          <w:lang w:eastAsia="en-AU"/>
        </w:rPr>
        <w:t>post</w:t>
      </w:r>
      <w:r w:rsidR="008060D5">
        <w:rPr>
          <w:lang w:eastAsia="en-AU"/>
        </w:rPr>
        <w:t>ing and sharing</w:t>
      </w:r>
      <w:r w:rsidR="005A2F0B">
        <w:rPr>
          <w:lang w:eastAsia="en-AU"/>
        </w:rPr>
        <w:t xml:space="preserve"> the material in the coming weeks</w:t>
      </w:r>
      <w:r w:rsidR="008060D5">
        <w:rPr>
          <w:lang w:eastAsia="en-AU"/>
        </w:rPr>
        <w:t xml:space="preserve"> if you wish</w:t>
      </w:r>
      <w:r w:rsidR="005A2F0B">
        <w:rPr>
          <w:lang w:eastAsia="en-AU"/>
        </w:rPr>
        <w:t>.</w:t>
      </w:r>
    </w:p>
    <w:p w14:paraId="098798BF" w14:textId="3897A71B" w:rsidR="006821C6" w:rsidRDefault="00E470B8" w:rsidP="00F47CD5">
      <w:pPr>
        <w:rPr>
          <w:lang w:eastAsia="en-AU"/>
        </w:rPr>
      </w:pPr>
      <w:r>
        <w:rPr>
          <w:lang w:eastAsia="en-AU"/>
        </w:rPr>
        <w:t xml:space="preserve">The aim of the campaign is to raise awareness of scams that may affect farmers or people living in rural communities, </w:t>
      </w:r>
      <w:r w:rsidR="00FA54CF">
        <w:rPr>
          <w:lang w:eastAsia="en-AU"/>
        </w:rPr>
        <w:t xml:space="preserve">in particular </w:t>
      </w:r>
      <w:r w:rsidR="008060D5">
        <w:rPr>
          <w:lang w:eastAsia="en-AU"/>
        </w:rPr>
        <w:t xml:space="preserve">fake </w:t>
      </w:r>
      <w:r>
        <w:rPr>
          <w:lang w:eastAsia="en-AU"/>
        </w:rPr>
        <w:t>agriculture machinery, false invoice and roman</w:t>
      </w:r>
      <w:r w:rsidR="006821C6">
        <w:rPr>
          <w:lang w:eastAsia="en-AU"/>
        </w:rPr>
        <w:t>ce scams.</w:t>
      </w:r>
    </w:p>
    <w:p w14:paraId="20D9ADC1" w14:textId="1BD41CE7" w:rsidR="00181BBA" w:rsidRDefault="00713641" w:rsidP="00F47CD5">
      <w:pPr>
        <w:rPr>
          <w:lang w:eastAsia="en-AU"/>
        </w:rPr>
      </w:pPr>
      <w:r>
        <w:rPr>
          <w:lang w:eastAsia="en-AU"/>
        </w:rPr>
        <w:t>Through</w:t>
      </w:r>
      <w:r w:rsidR="00181BBA">
        <w:rPr>
          <w:lang w:eastAsia="en-AU"/>
        </w:rPr>
        <w:t xml:space="preserve"> this campaign, we will provide farmers and agriculture businesses with </w:t>
      </w:r>
      <w:r w:rsidR="00D31344">
        <w:rPr>
          <w:lang w:eastAsia="en-AU"/>
        </w:rPr>
        <w:t>tips on what</w:t>
      </w:r>
      <w:r w:rsidR="00181BBA">
        <w:rPr>
          <w:lang w:eastAsia="en-AU"/>
        </w:rPr>
        <w:t xml:space="preserve"> to look out for to protect themselves from scams, information on how to report scams and where to </w:t>
      </w:r>
      <w:r w:rsidR="00A21D32">
        <w:rPr>
          <w:lang w:eastAsia="en-AU"/>
        </w:rPr>
        <w:t>get assistance and information</w:t>
      </w:r>
      <w:r w:rsidR="00181BBA">
        <w:rPr>
          <w:lang w:eastAsia="en-AU"/>
        </w:rPr>
        <w:t xml:space="preserve">. </w:t>
      </w:r>
    </w:p>
    <w:p w14:paraId="48485290" w14:textId="3DD5833C" w:rsidR="00D31344" w:rsidRDefault="00D31344" w:rsidP="00F47CD5">
      <w:pPr>
        <w:rPr>
          <w:lang w:eastAsia="en-AU"/>
        </w:rPr>
      </w:pPr>
      <w:r>
        <w:rPr>
          <w:lang w:eastAsia="en-AU"/>
        </w:rPr>
        <w:t>This toolkit comprises of:</w:t>
      </w:r>
    </w:p>
    <w:p w14:paraId="4DE2C50A" w14:textId="338E8135" w:rsidR="00D35F25" w:rsidRPr="008A6B40" w:rsidRDefault="00731384" w:rsidP="00F47CD5">
      <w:pPr>
        <w:pStyle w:val="ListParagraph"/>
        <w:numPr>
          <w:ilvl w:val="0"/>
          <w:numId w:val="88"/>
        </w:numPr>
        <w:rPr>
          <w:lang w:eastAsia="en-AU"/>
        </w:rPr>
      </w:pPr>
      <w:r>
        <w:rPr>
          <w:rFonts w:cs="Arial"/>
          <w:b/>
        </w:rPr>
        <w:t xml:space="preserve">Social media </w:t>
      </w:r>
      <w:r w:rsidR="004C25E9">
        <w:rPr>
          <w:rFonts w:cs="Arial"/>
          <w:b/>
        </w:rPr>
        <w:t>content</w:t>
      </w:r>
      <w:r w:rsidR="008A6B40">
        <w:rPr>
          <w:rFonts w:cs="Arial"/>
          <w:b/>
        </w:rPr>
        <w:t xml:space="preserve">: </w:t>
      </w:r>
      <w:r w:rsidR="004C25E9">
        <w:rPr>
          <w:rFonts w:cs="Arial"/>
          <w:bCs/>
        </w:rPr>
        <w:t>Four</w:t>
      </w:r>
      <w:r w:rsidR="008A6B40" w:rsidRPr="00D16246">
        <w:rPr>
          <w:rFonts w:cs="Arial"/>
          <w:bCs/>
        </w:rPr>
        <w:t xml:space="preserve"> </w:t>
      </w:r>
      <w:r w:rsidR="00054D9E" w:rsidRPr="00060E66">
        <w:rPr>
          <w:rFonts w:cs="Arial"/>
          <w:bCs/>
        </w:rPr>
        <w:t>s</w:t>
      </w:r>
      <w:r w:rsidR="00054D9E">
        <w:rPr>
          <w:rFonts w:cs="Arial"/>
        </w:rPr>
        <w:t xml:space="preserve">ocial media </w:t>
      </w:r>
      <w:r w:rsidR="004C25E9">
        <w:rPr>
          <w:rFonts w:cs="Arial"/>
        </w:rPr>
        <w:t>posts have</w:t>
      </w:r>
      <w:r w:rsidR="008A6B40">
        <w:rPr>
          <w:rFonts w:cs="Arial"/>
        </w:rPr>
        <w:t xml:space="preserve"> </w:t>
      </w:r>
      <w:r w:rsidR="008A6B40" w:rsidRPr="0054798C">
        <w:rPr>
          <w:rFonts w:cs="Arial"/>
        </w:rPr>
        <w:t xml:space="preserve">been developed for your use. Each post links back to the relevant </w:t>
      </w:r>
      <w:r w:rsidR="008A6B40">
        <w:rPr>
          <w:rFonts w:cs="Arial"/>
        </w:rPr>
        <w:t>webpage</w:t>
      </w:r>
      <w:r w:rsidR="00A21D32">
        <w:rPr>
          <w:rFonts w:cs="Arial"/>
        </w:rPr>
        <w:t xml:space="preserve"> and has a recommended caption</w:t>
      </w:r>
      <w:r w:rsidR="008A6B40">
        <w:rPr>
          <w:rFonts w:cs="Arial"/>
        </w:rPr>
        <w:t xml:space="preserve">. These can be found at </w:t>
      </w:r>
      <w:r w:rsidR="00553095">
        <w:rPr>
          <w:rFonts w:cs="Arial"/>
          <w:b/>
          <w:bCs/>
        </w:rPr>
        <w:t>a</w:t>
      </w:r>
      <w:r w:rsidR="008A6B40" w:rsidRPr="00553095">
        <w:rPr>
          <w:rFonts w:cs="Arial"/>
          <w:b/>
          <w:bCs/>
        </w:rPr>
        <w:t xml:space="preserve">ttachment </w:t>
      </w:r>
      <w:r w:rsidR="00061E5F" w:rsidRPr="00553095">
        <w:rPr>
          <w:rFonts w:cs="Arial"/>
          <w:b/>
          <w:bCs/>
        </w:rPr>
        <w:t>o</w:t>
      </w:r>
      <w:r w:rsidR="008A6B40" w:rsidRPr="00553095">
        <w:rPr>
          <w:rFonts w:cs="Arial"/>
          <w:b/>
          <w:bCs/>
        </w:rPr>
        <w:t>ne.</w:t>
      </w:r>
    </w:p>
    <w:p w14:paraId="7B7C493D" w14:textId="7CFF8ED7" w:rsidR="008A6B40" w:rsidRDefault="008A6B40" w:rsidP="00CE5F9E">
      <w:pPr>
        <w:pStyle w:val="ListParagraph"/>
        <w:numPr>
          <w:ilvl w:val="0"/>
          <w:numId w:val="88"/>
        </w:numPr>
        <w:rPr>
          <w:lang w:eastAsia="en-AU"/>
        </w:rPr>
      </w:pPr>
      <w:r w:rsidRPr="00097DEF">
        <w:rPr>
          <w:rFonts w:cs="Arial"/>
          <w:b/>
        </w:rPr>
        <w:t>Information Bulletin:</w:t>
      </w:r>
      <w:r>
        <w:rPr>
          <w:lang w:eastAsia="en-AU"/>
        </w:rPr>
        <w:t xml:space="preserve"> </w:t>
      </w:r>
      <w:r w:rsidR="004C25E9">
        <w:rPr>
          <w:rFonts w:cs="Arial"/>
        </w:rPr>
        <w:t>Four</w:t>
      </w:r>
      <w:r w:rsidRPr="00097DEF">
        <w:rPr>
          <w:rFonts w:cs="Arial"/>
        </w:rPr>
        <w:t xml:space="preserve"> information bulletin</w:t>
      </w:r>
      <w:r w:rsidR="00872E5E" w:rsidRPr="00097DEF">
        <w:rPr>
          <w:rFonts w:cs="Arial"/>
        </w:rPr>
        <w:t>s</w:t>
      </w:r>
      <w:r w:rsidRPr="00097DEF">
        <w:rPr>
          <w:rFonts w:cs="Arial"/>
        </w:rPr>
        <w:t xml:space="preserve"> </w:t>
      </w:r>
      <w:r w:rsidR="00872E5E" w:rsidRPr="00097DEF">
        <w:rPr>
          <w:rFonts w:cs="Arial"/>
        </w:rPr>
        <w:t>have</w:t>
      </w:r>
      <w:r w:rsidRPr="00097DEF">
        <w:rPr>
          <w:rFonts w:cs="Arial"/>
        </w:rPr>
        <w:t xml:space="preserve"> been prepared </w:t>
      </w:r>
      <w:r w:rsidR="00872E5E" w:rsidRPr="00097DEF">
        <w:rPr>
          <w:rFonts w:cs="Arial"/>
        </w:rPr>
        <w:t xml:space="preserve">covering different types of scams </w:t>
      </w:r>
      <w:r w:rsidRPr="00097DEF">
        <w:rPr>
          <w:rFonts w:cs="Arial"/>
        </w:rPr>
        <w:t xml:space="preserve">for use in newsletters, </w:t>
      </w:r>
      <w:r w:rsidR="00A21D32">
        <w:rPr>
          <w:rFonts w:cs="Arial"/>
        </w:rPr>
        <w:t xml:space="preserve">magazines, </w:t>
      </w:r>
      <w:r w:rsidRPr="00097DEF">
        <w:rPr>
          <w:rFonts w:cs="Arial"/>
        </w:rPr>
        <w:t>emails and updates to your members.</w:t>
      </w:r>
      <w:r w:rsidR="00061E5F">
        <w:rPr>
          <w:rFonts w:cs="Arial"/>
        </w:rPr>
        <w:t xml:space="preserve"> These can be found at </w:t>
      </w:r>
      <w:r w:rsidR="00553095">
        <w:rPr>
          <w:rFonts w:cs="Arial"/>
          <w:b/>
          <w:bCs/>
        </w:rPr>
        <w:t>a</w:t>
      </w:r>
      <w:r w:rsidR="00061E5F" w:rsidRPr="00553095">
        <w:rPr>
          <w:rFonts w:cs="Arial"/>
          <w:b/>
          <w:bCs/>
        </w:rPr>
        <w:t>ttachment two</w:t>
      </w:r>
      <w:r w:rsidR="00061E5F">
        <w:rPr>
          <w:rFonts w:cs="Arial"/>
        </w:rPr>
        <w:t>.</w:t>
      </w:r>
    </w:p>
    <w:p w14:paraId="7226D82A" w14:textId="5FDC4A9C" w:rsidR="00FF7507" w:rsidRDefault="00FF7507" w:rsidP="002D1A9A">
      <w:r>
        <w:rPr>
          <w:lang w:eastAsia="en-AU"/>
        </w:rPr>
        <w:t>We encourage you to distribute these social media tiles and information bulletins through your networks</w:t>
      </w:r>
      <w:r w:rsidR="00254164">
        <w:rPr>
          <w:lang w:eastAsia="en-AU"/>
        </w:rPr>
        <w:t xml:space="preserve">. </w:t>
      </w:r>
      <w:r w:rsidR="00FF3B1E">
        <w:t>If you need to adapt the materials for your use, please ensure they remain factually accurate.</w:t>
      </w:r>
      <w:bookmarkEnd w:id="1"/>
    </w:p>
    <w:p w14:paraId="21272C66" w14:textId="77777777" w:rsidR="00D37342" w:rsidRDefault="00D37342" w:rsidP="002D1A9A">
      <w:pPr>
        <w:rPr>
          <w:lang w:eastAsia="en-AU"/>
        </w:rPr>
      </w:pPr>
    </w:p>
    <w:p w14:paraId="2E965045" w14:textId="1A2AF0B4" w:rsidR="004003D7" w:rsidRPr="003D638C" w:rsidRDefault="00A45BE5" w:rsidP="00D16246">
      <w:pPr>
        <w:pStyle w:val="Heading1"/>
        <w:numPr>
          <w:ilvl w:val="0"/>
          <w:numId w:val="102"/>
        </w:numPr>
      </w:pPr>
      <w:bookmarkStart w:id="10" w:name="_Toc85528356"/>
      <w:bookmarkStart w:id="11" w:name="_Toc116298594"/>
      <w:r w:rsidRPr="003D638C">
        <w:t>Additional</w:t>
      </w:r>
      <w:r w:rsidR="004003D7" w:rsidRPr="003D638C">
        <w:t xml:space="preserve"> resources</w:t>
      </w:r>
      <w:bookmarkEnd w:id="10"/>
      <w:bookmarkEnd w:id="11"/>
      <w:r w:rsidR="004003D7" w:rsidRPr="003D638C">
        <w:t xml:space="preserve"> </w:t>
      </w:r>
    </w:p>
    <w:p w14:paraId="05DB6E7E" w14:textId="748498C7" w:rsidR="00572B8B" w:rsidRDefault="00572B8B" w:rsidP="00572B8B">
      <w:pPr>
        <w:shd w:val="clear" w:color="auto" w:fill="FFFFFF"/>
        <w:spacing w:before="0"/>
        <w:rPr>
          <w:rFonts w:eastAsia="Times New Roman" w:cs="Arial"/>
          <w:color w:val="2D2D2D"/>
          <w:lang w:eastAsia="en-AU"/>
        </w:rPr>
      </w:pPr>
    </w:p>
    <w:p w14:paraId="7ACD16A0" w14:textId="1CC172B3" w:rsidR="002F7518" w:rsidRPr="00FF7507" w:rsidRDefault="002F7518" w:rsidP="002F7518">
      <w:pPr>
        <w:shd w:val="clear" w:color="auto" w:fill="FFFFFF"/>
        <w:spacing w:before="0"/>
        <w:rPr>
          <w:rFonts w:eastAsia="Times New Roman" w:cs="Arial"/>
          <w:lang w:eastAsia="en-AU"/>
        </w:rPr>
      </w:pPr>
      <w:r w:rsidRPr="00FF7507">
        <w:rPr>
          <w:rFonts w:eastAsia="Times New Roman" w:cs="Arial"/>
          <w:lang w:eastAsia="en-AU"/>
        </w:rPr>
        <w:t xml:space="preserve">The </w:t>
      </w:r>
      <w:proofErr w:type="spellStart"/>
      <w:r w:rsidRPr="00FF7507">
        <w:rPr>
          <w:rFonts w:eastAsia="Times New Roman" w:cs="Arial"/>
          <w:lang w:eastAsia="en-AU"/>
        </w:rPr>
        <w:t>Scamwatch</w:t>
      </w:r>
      <w:proofErr w:type="spellEnd"/>
      <w:r w:rsidRPr="00FF7507">
        <w:rPr>
          <w:rFonts w:eastAsia="Times New Roman" w:cs="Arial"/>
          <w:lang w:eastAsia="en-AU"/>
        </w:rPr>
        <w:t xml:space="preserve"> and ACCC website contain a range of tools and resources </w:t>
      </w:r>
      <w:r w:rsidR="000A4EE6">
        <w:rPr>
          <w:rFonts w:eastAsia="Times New Roman" w:cs="Arial"/>
          <w:lang w:eastAsia="en-AU"/>
        </w:rPr>
        <w:t>that you can share with your members to raise awareness of scams</w:t>
      </w:r>
      <w:r w:rsidRPr="00FF7507">
        <w:rPr>
          <w:rFonts w:eastAsia="Times New Roman" w:cs="Arial"/>
          <w:lang w:eastAsia="en-AU"/>
        </w:rPr>
        <w:t>:</w:t>
      </w:r>
    </w:p>
    <w:p w14:paraId="28E9F495" w14:textId="69701C57" w:rsidR="002F7518" w:rsidRPr="00FF7507" w:rsidRDefault="002F7518" w:rsidP="002F7518">
      <w:pPr>
        <w:pStyle w:val="ListParagraph"/>
        <w:rPr>
          <w:rFonts w:eastAsia="Times New Roman" w:cs="Arial"/>
          <w:lang w:eastAsia="en-AU"/>
        </w:rPr>
      </w:pPr>
      <w:r w:rsidRPr="00FF7507">
        <w:rPr>
          <w:rFonts w:eastAsia="Times New Roman" w:cs="Arial"/>
          <w:lang w:eastAsia="en-AU"/>
        </w:rPr>
        <w:t xml:space="preserve">The </w:t>
      </w:r>
      <w:proofErr w:type="spellStart"/>
      <w:r w:rsidRPr="00FF7507">
        <w:rPr>
          <w:rFonts w:eastAsia="Times New Roman" w:cs="Arial"/>
          <w:lang w:eastAsia="en-AU"/>
        </w:rPr>
        <w:t>Scamwatch</w:t>
      </w:r>
      <w:proofErr w:type="spellEnd"/>
      <w:r w:rsidRPr="00FF7507">
        <w:rPr>
          <w:rFonts w:eastAsia="Times New Roman" w:cs="Arial"/>
          <w:lang w:eastAsia="en-AU"/>
        </w:rPr>
        <w:t xml:space="preserve"> websites provides </w:t>
      </w:r>
      <w:hyperlink r:id="rId13" w:history="1">
        <w:r w:rsidRPr="00FF7507">
          <w:rPr>
            <w:rStyle w:val="Hyperlink"/>
            <w:rFonts w:eastAsia="Times New Roman" w:cs="Arial"/>
            <w:lang w:eastAsia="en-AU"/>
          </w:rPr>
          <w:t>up-to-date statistics</w:t>
        </w:r>
      </w:hyperlink>
      <w:r w:rsidRPr="00FF7507">
        <w:rPr>
          <w:rFonts w:eastAsia="Times New Roman" w:cs="Arial"/>
          <w:lang w:eastAsia="en-AU"/>
        </w:rPr>
        <w:t xml:space="preserve"> on scams being reported by Australians. You can also find information on yearly trends and statistics in our </w:t>
      </w:r>
      <w:hyperlink r:id="rId14" w:history="1">
        <w:r w:rsidRPr="00FF7507">
          <w:rPr>
            <w:rStyle w:val="Hyperlink"/>
            <w:rFonts w:eastAsia="Times New Roman" w:cs="Arial"/>
            <w:lang w:eastAsia="en-AU"/>
          </w:rPr>
          <w:t>Targeting Scams Reports</w:t>
        </w:r>
      </w:hyperlink>
      <w:r w:rsidR="00C207A6">
        <w:rPr>
          <w:rFonts w:eastAsia="Times New Roman" w:cs="Arial"/>
          <w:lang w:eastAsia="en-AU"/>
        </w:rPr>
        <w:t>.</w:t>
      </w:r>
    </w:p>
    <w:p w14:paraId="3258C6BB" w14:textId="77777777" w:rsidR="002F7518" w:rsidRPr="00FF7507" w:rsidRDefault="002F7518" w:rsidP="002F7518">
      <w:pPr>
        <w:pStyle w:val="ListParagraph"/>
        <w:rPr>
          <w:rFonts w:eastAsia="Times New Roman" w:cs="Arial"/>
          <w:lang w:eastAsia="en-AU"/>
        </w:rPr>
      </w:pPr>
      <w:r w:rsidRPr="00FF7507">
        <w:rPr>
          <w:rFonts w:eastAsia="Times New Roman" w:cs="Arial"/>
          <w:lang w:eastAsia="en-AU"/>
        </w:rPr>
        <w:t xml:space="preserve">The </w:t>
      </w:r>
      <w:hyperlink r:id="rId15" w:history="1">
        <w:r w:rsidRPr="00FF7507">
          <w:rPr>
            <w:rStyle w:val="Hyperlink"/>
            <w:rFonts w:eastAsia="Times New Roman" w:cs="Arial"/>
            <w:lang w:eastAsia="en-AU"/>
          </w:rPr>
          <w:t>Little Black Book of Scams</w:t>
        </w:r>
      </w:hyperlink>
      <w:r w:rsidRPr="00FF7507">
        <w:rPr>
          <w:rFonts w:eastAsia="Times New Roman" w:cs="Arial"/>
          <w:lang w:eastAsia="en-AU"/>
        </w:rPr>
        <w:t xml:space="preserve"> can assist in identifying a scam (also available in a range of languages).</w:t>
      </w:r>
    </w:p>
    <w:p w14:paraId="12CCBC2B" w14:textId="0BFBB17A" w:rsidR="002F7518" w:rsidRPr="00FF7507" w:rsidRDefault="003A3150" w:rsidP="002F7518">
      <w:pPr>
        <w:pStyle w:val="ListParagraph"/>
        <w:rPr>
          <w:rFonts w:eastAsia="Times New Roman" w:cs="Arial"/>
          <w:lang w:eastAsia="en-AU"/>
        </w:rPr>
      </w:pPr>
      <w:r>
        <w:rPr>
          <w:rFonts w:eastAsia="Times New Roman" w:cs="Arial"/>
          <w:lang w:eastAsia="en-AU"/>
        </w:rPr>
        <w:lastRenderedPageBreak/>
        <w:t>Anyone</w:t>
      </w:r>
      <w:r w:rsidR="002F7518" w:rsidRPr="00FF7507">
        <w:rPr>
          <w:rFonts w:eastAsia="Times New Roman" w:cs="Arial"/>
          <w:lang w:eastAsia="en-AU"/>
        </w:rPr>
        <w:t xml:space="preserve"> can report scams</w:t>
      </w:r>
      <w:r w:rsidR="00077C83">
        <w:rPr>
          <w:rFonts w:eastAsia="Times New Roman" w:cs="Arial"/>
          <w:lang w:eastAsia="en-AU"/>
        </w:rPr>
        <w:t xml:space="preserve"> anonymously</w:t>
      </w:r>
      <w:r w:rsidR="002F7518" w:rsidRPr="00FF7507">
        <w:rPr>
          <w:rFonts w:eastAsia="Times New Roman" w:cs="Arial"/>
          <w:lang w:eastAsia="en-AU"/>
        </w:rPr>
        <w:t xml:space="preserve"> </w:t>
      </w:r>
      <w:r>
        <w:rPr>
          <w:rFonts w:eastAsia="Times New Roman" w:cs="Arial"/>
          <w:lang w:eastAsia="en-AU"/>
        </w:rPr>
        <w:t>via</w:t>
      </w:r>
      <w:r w:rsidR="002F7518" w:rsidRPr="00FF7507">
        <w:rPr>
          <w:rFonts w:eastAsia="Times New Roman" w:cs="Arial"/>
          <w:lang w:eastAsia="en-AU"/>
        </w:rPr>
        <w:t xml:space="preserve"> the </w:t>
      </w:r>
      <w:hyperlink r:id="rId16" w:history="1">
        <w:proofErr w:type="spellStart"/>
        <w:r w:rsidR="002F7518" w:rsidRPr="00FF7507">
          <w:rPr>
            <w:rStyle w:val="Hyperlink"/>
            <w:rFonts w:eastAsia="Times New Roman" w:cs="Arial"/>
            <w:lang w:eastAsia="en-AU"/>
          </w:rPr>
          <w:t>Scamwatch</w:t>
        </w:r>
        <w:proofErr w:type="spellEnd"/>
        <w:r w:rsidR="002F7518" w:rsidRPr="00FF7507">
          <w:rPr>
            <w:rStyle w:val="Hyperlink"/>
            <w:rFonts w:eastAsia="Times New Roman" w:cs="Arial"/>
            <w:lang w:eastAsia="en-AU"/>
          </w:rPr>
          <w:t xml:space="preserve"> Report Form</w:t>
        </w:r>
      </w:hyperlink>
      <w:r>
        <w:rPr>
          <w:rStyle w:val="Hyperlink"/>
          <w:rFonts w:eastAsia="Times New Roman" w:cs="Arial"/>
          <w:lang w:eastAsia="en-AU"/>
        </w:rPr>
        <w:t>.</w:t>
      </w:r>
      <w:r w:rsidRPr="003A3150">
        <w:rPr>
          <w:rFonts w:eastAsia="Times New Roman" w:cs="Arial"/>
          <w:lang w:eastAsia="en-AU"/>
        </w:rPr>
        <w:t xml:space="preserve"> </w:t>
      </w:r>
      <w:r>
        <w:rPr>
          <w:rFonts w:eastAsia="Times New Roman" w:cs="Arial"/>
          <w:lang w:eastAsia="en-AU"/>
        </w:rPr>
        <w:t xml:space="preserve">There does not have to be a financial loss suffered to report a scam. </w:t>
      </w:r>
    </w:p>
    <w:p w14:paraId="535B74FE" w14:textId="417585B6" w:rsidR="002F7518" w:rsidRPr="00FF7507" w:rsidRDefault="002F7518" w:rsidP="002F7518">
      <w:pPr>
        <w:pStyle w:val="ListParagraph"/>
        <w:rPr>
          <w:rFonts w:eastAsia="Times New Roman" w:cs="Arial"/>
          <w:lang w:eastAsia="en-AU"/>
        </w:rPr>
      </w:pPr>
      <w:proofErr w:type="spellStart"/>
      <w:r w:rsidRPr="00FF7507">
        <w:rPr>
          <w:rFonts w:eastAsia="Times New Roman" w:cs="Arial"/>
          <w:lang w:eastAsia="en-AU"/>
        </w:rPr>
        <w:t>Scamwatch</w:t>
      </w:r>
      <w:proofErr w:type="spellEnd"/>
      <w:r w:rsidR="003A3150">
        <w:rPr>
          <w:rFonts w:eastAsia="Times New Roman" w:cs="Arial"/>
          <w:lang w:eastAsia="en-AU"/>
        </w:rPr>
        <w:t xml:space="preserve"> has advice</w:t>
      </w:r>
      <w:r w:rsidRPr="00FF7507">
        <w:rPr>
          <w:rFonts w:eastAsia="Times New Roman" w:cs="Arial"/>
          <w:lang w:eastAsia="en-AU"/>
        </w:rPr>
        <w:t xml:space="preserve"> on </w:t>
      </w:r>
      <w:hyperlink r:id="rId17" w:history="1">
        <w:r w:rsidRPr="00FF7507">
          <w:rPr>
            <w:rStyle w:val="Hyperlink"/>
            <w:rFonts w:eastAsia="Times New Roman" w:cs="Arial"/>
            <w:lang w:eastAsia="en-AU"/>
          </w:rPr>
          <w:t>helping a friend or family member who is a victim to a scam</w:t>
        </w:r>
      </w:hyperlink>
      <w:r w:rsidR="00C207A6">
        <w:rPr>
          <w:rFonts w:eastAsia="Times New Roman" w:cs="Arial"/>
          <w:lang w:eastAsia="en-AU"/>
        </w:rPr>
        <w:t>.</w:t>
      </w:r>
    </w:p>
    <w:p w14:paraId="76A41707" w14:textId="4C616E42" w:rsidR="002F7518" w:rsidRPr="00FF7507" w:rsidRDefault="00000000" w:rsidP="002F7518">
      <w:pPr>
        <w:pStyle w:val="ListParagraph"/>
        <w:rPr>
          <w:rFonts w:eastAsia="Times New Roman" w:cs="Arial"/>
          <w:lang w:eastAsia="en-AU"/>
        </w:rPr>
      </w:pPr>
      <w:hyperlink r:id="rId18" w:history="1">
        <w:r w:rsidR="002F7518" w:rsidRPr="00FF7507">
          <w:rPr>
            <w:rStyle w:val="Hyperlink"/>
            <w:rFonts w:eastAsia="Times New Roman" w:cs="Arial"/>
            <w:lang w:eastAsia="en-AU"/>
          </w:rPr>
          <w:t>Videos produced as part of previous Scam Awareness Week campaigns</w:t>
        </w:r>
      </w:hyperlink>
      <w:r w:rsidR="002F7518" w:rsidRPr="00FF7507">
        <w:rPr>
          <w:rFonts w:eastAsia="Times New Roman" w:cs="Arial"/>
          <w:lang w:eastAsia="en-AU"/>
        </w:rPr>
        <w:t xml:space="preserve"> </w:t>
      </w:r>
      <w:r w:rsidR="00615F0E">
        <w:rPr>
          <w:rFonts w:eastAsia="Times New Roman" w:cs="Arial"/>
          <w:lang w:eastAsia="en-AU"/>
        </w:rPr>
        <w:t>are available.</w:t>
      </w:r>
    </w:p>
    <w:p w14:paraId="101450D2" w14:textId="5800C889" w:rsidR="002F7518" w:rsidRPr="00FF7507" w:rsidRDefault="002F7518" w:rsidP="002F7518">
      <w:pPr>
        <w:pStyle w:val="ListParagraph"/>
        <w:rPr>
          <w:lang w:eastAsia="en-AU"/>
        </w:rPr>
      </w:pPr>
      <w:r w:rsidRPr="00FF7507">
        <w:rPr>
          <w:rFonts w:eastAsia="Times New Roman" w:cs="Arial"/>
          <w:lang w:eastAsia="en-AU"/>
        </w:rPr>
        <w:t xml:space="preserve">The </w:t>
      </w:r>
      <w:hyperlink r:id="rId19" w:history="1">
        <w:r w:rsidRPr="00FF7507">
          <w:rPr>
            <w:rStyle w:val="Hyperlink"/>
            <w:rFonts w:eastAsia="Times New Roman" w:cs="Arial"/>
            <w:lang w:eastAsia="en-AU"/>
          </w:rPr>
          <w:t>Be Safe, Be Alert Online</w:t>
        </w:r>
      </w:hyperlink>
      <w:r w:rsidRPr="00FF7507">
        <w:rPr>
          <w:rFonts w:eastAsia="Times New Roman" w:cs="Arial"/>
          <w:lang w:eastAsia="en-AU"/>
        </w:rPr>
        <w:t xml:space="preserve"> publication provides information </w:t>
      </w:r>
      <w:r w:rsidR="00615F0E">
        <w:rPr>
          <w:rFonts w:eastAsia="Times New Roman" w:cs="Arial"/>
          <w:lang w:eastAsia="en-AU"/>
        </w:rPr>
        <w:t>about</w:t>
      </w:r>
      <w:r w:rsidRPr="00FF7507">
        <w:rPr>
          <w:rFonts w:eastAsia="Times New Roman" w:cs="Arial"/>
          <w:lang w:eastAsia="en-AU"/>
        </w:rPr>
        <w:t xml:space="preserve"> a number of organisations who might be able to help when someone has been scammed.</w:t>
      </w:r>
    </w:p>
    <w:p w14:paraId="1DE60DB8" w14:textId="31FB9A60" w:rsidR="002F7518" w:rsidRPr="00FF7507" w:rsidRDefault="002F7518" w:rsidP="002F7518">
      <w:pPr>
        <w:pStyle w:val="ListParagraph"/>
        <w:rPr>
          <w:lang w:eastAsia="en-AU"/>
        </w:rPr>
      </w:pPr>
      <w:proofErr w:type="spellStart"/>
      <w:r w:rsidRPr="00FF7507">
        <w:rPr>
          <w:rFonts w:eastAsia="Times New Roman" w:cs="Arial"/>
          <w:lang w:eastAsia="en-AU"/>
        </w:rPr>
        <w:t>Scamwatch</w:t>
      </w:r>
      <w:proofErr w:type="spellEnd"/>
      <w:r w:rsidRPr="00FF7507">
        <w:rPr>
          <w:rFonts w:eastAsia="Times New Roman" w:cs="Arial"/>
          <w:lang w:eastAsia="en-AU"/>
        </w:rPr>
        <w:t xml:space="preserve"> also provides referrals to </w:t>
      </w:r>
      <w:hyperlink r:id="rId20" w:history="1">
        <w:r w:rsidRPr="00FF7507">
          <w:rPr>
            <w:rStyle w:val="Hyperlink"/>
            <w:rFonts w:eastAsia="Times New Roman" w:cs="Arial"/>
            <w:lang w:eastAsia="en-AU"/>
          </w:rPr>
          <w:t>other organisations</w:t>
        </w:r>
      </w:hyperlink>
      <w:r w:rsidRPr="00FF7507">
        <w:rPr>
          <w:rFonts w:eastAsia="Times New Roman" w:cs="Arial"/>
          <w:lang w:eastAsia="en-AU"/>
        </w:rPr>
        <w:t xml:space="preserve"> who might be able to help when someone has fallen victim to a scam.</w:t>
      </w:r>
    </w:p>
    <w:p w14:paraId="2FAA9653" w14:textId="739577D6" w:rsidR="00232303" w:rsidRPr="00254164" w:rsidRDefault="00615F0E" w:rsidP="00B44A7B">
      <w:pPr>
        <w:pStyle w:val="ListParagraph"/>
        <w:rPr>
          <w:lang w:eastAsia="en-AU"/>
        </w:rPr>
      </w:pPr>
      <w:proofErr w:type="spellStart"/>
      <w:r>
        <w:t>Scamwatch</w:t>
      </w:r>
      <w:proofErr w:type="spellEnd"/>
      <w:r>
        <w:t xml:space="preserve"> includes details of </w:t>
      </w:r>
      <w:hyperlink r:id="rId21" w:history="1">
        <w:r>
          <w:rPr>
            <w:rStyle w:val="Hyperlink"/>
            <w:rFonts w:eastAsia="Times New Roman" w:cs="Arial"/>
            <w:lang w:eastAsia="en-AU"/>
          </w:rPr>
          <w:t>where to get help</w:t>
        </w:r>
      </w:hyperlink>
      <w:r w:rsidR="006821C6" w:rsidRPr="00FF7507">
        <w:rPr>
          <w:rFonts w:eastAsia="Times New Roman" w:cs="Arial"/>
          <w:lang w:eastAsia="en-AU"/>
        </w:rPr>
        <w:t xml:space="preserve"> if you have been scammed.</w:t>
      </w:r>
    </w:p>
    <w:p w14:paraId="2CA8289A" w14:textId="16006686" w:rsidR="00254164" w:rsidRDefault="00467CDB" w:rsidP="00467CDB">
      <w:pPr>
        <w:pStyle w:val="Heading1"/>
        <w:rPr>
          <w:rFonts w:eastAsia="Times New Roman"/>
          <w:lang w:eastAsia="en-AU"/>
        </w:rPr>
      </w:pPr>
      <w:bookmarkStart w:id="12" w:name="_Toc116298596"/>
      <w:bookmarkStart w:id="13" w:name="_Toc116298595"/>
      <w:r w:rsidRPr="00254164">
        <w:rPr>
          <w:rFonts w:eastAsia="Times New Roman"/>
          <w:lang w:eastAsia="en-AU"/>
        </w:rPr>
        <w:t xml:space="preserve">Attachment </w:t>
      </w:r>
      <w:r>
        <w:rPr>
          <w:rFonts w:eastAsia="Times New Roman"/>
          <w:lang w:eastAsia="en-AU"/>
        </w:rPr>
        <w:t>one</w:t>
      </w:r>
      <w:r w:rsidRPr="00254164">
        <w:rPr>
          <w:rFonts w:eastAsia="Times New Roman"/>
          <w:lang w:eastAsia="en-AU"/>
        </w:rPr>
        <w:t xml:space="preserve"> – </w:t>
      </w:r>
      <w:bookmarkEnd w:id="12"/>
      <w:r w:rsidR="00E03DAA">
        <w:rPr>
          <w:rFonts w:eastAsia="Times New Roman"/>
          <w:lang w:eastAsia="en-AU"/>
        </w:rPr>
        <w:t>Social media content</w:t>
      </w:r>
      <w:bookmarkEnd w:id="13"/>
    </w:p>
    <w:p w14:paraId="16A06DD8" w14:textId="77777777" w:rsidR="00E03DAA" w:rsidRDefault="00E03DAA" w:rsidP="00E03DAA">
      <w:pPr>
        <w:spacing w:after="120"/>
      </w:pPr>
      <w:r>
        <w:t xml:space="preserve">We encourage you to use these posts on your own social media channels. The </w:t>
      </w:r>
      <w:r w:rsidR="00FB1AD6">
        <w:t xml:space="preserve">graphics have been provided to you in square and landscape formats that can be used across most social media platforms according to your preferences. </w:t>
      </w:r>
    </w:p>
    <w:p w14:paraId="708905B0" w14:textId="53B89022" w:rsidR="007E3E12" w:rsidRDefault="007E3E12" w:rsidP="00E03DAA">
      <w:pPr>
        <w:spacing w:after="120"/>
      </w:pPr>
      <w:r>
        <w:t xml:space="preserve">For high resolution images, see </w:t>
      </w:r>
      <w:r w:rsidRPr="004874F7">
        <w:rPr>
          <w:b/>
          <w:bCs/>
        </w:rPr>
        <w:t>Attachment One</w:t>
      </w:r>
      <w:r w:rsidR="003D6E29">
        <w:rPr>
          <w:b/>
          <w:bCs/>
        </w:rPr>
        <w:t xml:space="preserve"> on email</w:t>
      </w:r>
      <w:r w:rsidRPr="004874F7">
        <w:rPr>
          <w:b/>
          <w:bCs/>
        </w:rPr>
        <w:t xml:space="preserve"> – Social Media </w:t>
      </w:r>
      <w:r>
        <w:rPr>
          <w:b/>
          <w:bCs/>
        </w:rPr>
        <w:t>Images</w:t>
      </w:r>
      <w:r>
        <w:t>.</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357"/>
        <w:gridCol w:w="3819"/>
        <w:gridCol w:w="2753"/>
      </w:tblGrid>
      <w:tr w:rsidR="00B3023C" w14:paraId="32B4D49B" w14:textId="77777777" w:rsidTr="003D6E2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 w:type="pct"/>
          </w:tcPr>
          <w:p w14:paraId="4B4B9B50" w14:textId="32A076CC" w:rsidR="00BE4276" w:rsidRDefault="006A063B" w:rsidP="004F250F">
            <w:r>
              <w:t>Post</w:t>
            </w:r>
          </w:p>
        </w:tc>
        <w:tc>
          <w:tcPr>
            <w:tcW w:w="1223" w:type="pct"/>
          </w:tcPr>
          <w:p w14:paraId="23A2B4D6" w14:textId="70997C8A" w:rsidR="00BE4276" w:rsidRDefault="00BE4276" w:rsidP="004F250F">
            <w:pPr>
              <w:cnfStyle w:val="100000000000" w:firstRow="1" w:lastRow="0" w:firstColumn="0" w:lastColumn="0" w:oddVBand="0" w:evenVBand="0" w:oddHBand="0" w:evenHBand="0" w:firstRowFirstColumn="0" w:firstRowLastColumn="0" w:lastRowFirstColumn="0" w:lastRowLastColumn="0"/>
            </w:pPr>
            <w:r>
              <w:t>Image</w:t>
            </w:r>
          </w:p>
        </w:tc>
        <w:tc>
          <w:tcPr>
            <w:tcW w:w="1981" w:type="pct"/>
          </w:tcPr>
          <w:p w14:paraId="34004684" w14:textId="68C96DBF" w:rsidR="00BE4276" w:rsidRDefault="00BE4276" w:rsidP="004F250F">
            <w:pPr>
              <w:cnfStyle w:val="100000000000" w:firstRow="1" w:lastRow="0" w:firstColumn="0" w:lastColumn="0" w:oddVBand="0" w:evenVBand="0" w:oddHBand="0" w:evenHBand="0" w:firstRowFirstColumn="0" w:firstRowLastColumn="0" w:lastRowFirstColumn="0" w:lastRowLastColumn="0"/>
            </w:pPr>
            <w:r>
              <w:t>Copy</w:t>
            </w:r>
          </w:p>
        </w:tc>
        <w:tc>
          <w:tcPr>
            <w:tcW w:w="1428" w:type="pct"/>
          </w:tcPr>
          <w:p w14:paraId="099E0874" w14:textId="00DE381B" w:rsidR="00BE4276" w:rsidRDefault="00BE4276" w:rsidP="004F250F">
            <w:pPr>
              <w:cnfStyle w:val="100000000000" w:firstRow="1" w:lastRow="0" w:firstColumn="0" w:lastColumn="0" w:oddVBand="0" w:evenVBand="0" w:oddHBand="0" w:evenHBand="0" w:firstRowFirstColumn="0" w:firstRowLastColumn="0" w:lastRowFirstColumn="0" w:lastRowLastColumn="0"/>
            </w:pPr>
            <w:r>
              <w:t>Link</w:t>
            </w:r>
            <w:r w:rsidR="00BA4A1F">
              <w:t xml:space="preserve"> to resource</w:t>
            </w:r>
          </w:p>
        </w:tc>
      </w:tr>
      <w:tr w:rsidR="00B3023C" w14:paraId="68BCA941" w14:textId="77777777" w:rsidTr="003D6E29">
        <w:trPr>
          <w:cantSplit/>
        </w:trPr>
        <w:tc>
          <w:tcPr>
            <w:cnfStyle w:val="001000000000" w:firstRow="0" w:lastRow="0" w:firstColumn="1" w:lastColumn="0" w:oddVBand="0" w:evenVBand="0" w:oddHBand="0" w:evenHBand="0" w:firstRowFirstColumn="0" w:firstRowLastColumn="0" w:lastRowFirstColumn="0" w:lastRowLastColumn="0"/>
            <w:tcW w:w="368" w:type="pct"/>
            <w:tcBorders>
              <w:bottom w:val="single" w:sz="4" w:space="0" w:color="auto"/>
            </w:tcBorders>
          </w:tcPr>
          <w:p w14:paraId="62100E58" w14:textId="796B49EB" w:rsidR="00BE4276" w:rsidRPr="005D37C2" w:rsidRDefault="00BE4276" w:rsidP="00D16246">
            <w:pPr>
              <w:pStyle w:val="Tabletitle"/>
            </w:pPr>
            <w:r>
              <w:rPr>
                <w:b/>
              </w:rPr>
              <w:t>1</w:t>
            </w:r>
          </w:p>
        </w:tc>
        <w:tc>
          <w:tcPr>
            <w:tcW w:w="1223" w:type="pct"/>
            <w:tcBorders>
              <w:bottom w:val="single" w:sz="4" w:space="0" w:color="auto"/>
            </w:tcBorders>
          </w:tcPr>
          <w:p w14:paraId="1D1848FA" w14:textId="3900BE12" w:rsidR="00BE4276" w:rsidRPr="005D37C2" w:rsidRDefault="0019348E" w:rsidP="004F250F">
            <w:pPr>
              <w:spacing w:after="120"/>
              <w:cnfStyle w:val="000000000000" w:firstRow="0" w:lastRow="0" w:firstColumn="0" w:lastColumn="0" w:oddVBand="0" w:evenVBand="0" w:oddHBand="0" w:evenHBand="0" w:firstRowFirstColumn="0" w:firstRowLastColumn="0" w:lastRowFirstColumn="0" w:lastRowLastColumn="0"/>
              <w:rPr>
                <w:b/>
                <w:bCs/>
              </w:rPr>
            </w:pPr>
            <w:r>
              <w:rPr>
                <w:noProof/>
              </w:rPr>
              <w:drawing>
                <wp:inline distT="0" distB="0" distL="0" distR="0" wp14:anchorId="624CDC14" wp14:editId="00A049D8">
                  <wp:extent cx="1415332" cy="14153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833" cy="1422833"/>
                          </a:xfrm>
                          <a:prstGeom prst="rect">
                            <a:avLst/>
                          </a:prstGeom>
                          <a:noFill/>
                          <a:ln>
                            <a:noFill/>
                          </a:ln>
                        </pic:spPr>
                      </pic:pic>
                    </a:graphicData>
                  </a:graphic>
                </wp:inline>
              </w:drawing>
            </w:r>
          </w:p>
        </w:tc>
        <w:tc>
          <w:tcPr>
            <w:tcW w:w="1981" w:type="pct"/>
            <w:tcBorders>
              <w:bottom w:val="single" w:sz="4" w:space="0" w:color="auto"/>
            </w:tcBorders>
          </w:tcPr>
          <w:p w14:paraId="0B37BF01" w14:textId="77777777" w:rsidR="00BE4276" w:rsidRDefault="00BE4276" w:rsidP="00D16246">
            <w:pPr>
              <w:pStyle w:val="Tabletext"/>
              <w:cnfStyle w:val="000000000000" w:firstRow="0" w:lastRow="0" w:firstColumn="0" w:lastColumn="0" w:oddVBand="0" w:evenVBand="0" w:oddHBand="0" w:evenHBand="0" w:firstRowFirstColumn="0" w:firstRowLastColumn="0" w:lastRowFirstColumn="0" w:lastRowLastColumn="0"/>
            </w:pPr>
            <w:r>
              <w:t>Over $1.03M has been lost to tractor and machinery scams so far this year. Scammers can create fake websites and use online platforms to ‘sell’ machinery. They often say they’ll hold payment during a free-trial period and promise full refunds if you are not satisfied.</w:t>
            </w:r>
          </w:p>
          <w:p w14:paraId="74A73E09" w14:textId="77777777" w:rsidR="00BE4276" w:rsidRDefault="00BE4276" w:rsidP="00D16246">
            <w:pPr>
              <w:pStyle w:val="Tabletext"/>
              <w:cnfStyle w:val="000000000000" w:firstRow="0" w:lastRow="0" w:firstColumn="0" w:lastColumn="0" w:oddVBand="0" w:evenVBand="0" w:oddHBand="0" w:evenHBand="0" w:firstRowFirstColumn="0" w:firstRowLastColumn="0" w:lastRowFirstColumn="0" w:lastRowLastColumn="0"/>
            </w:pPr>
            <w:r>
              <w:t xml:space="preserve">Do extra checks before buying online: </w:t>
            </w:r>
          </w:p>
          <w:p w14:paraId="4F03D3B5" w14:textId="77777777" w:rsidR="00BE4276" w:rsidRDefault="00BE4276" w:rsidP="00E848E6">
            <w:pPr>
              <w:pStyle w:val="ListParagraph"/>
              <w:numPr>
                <w:ilvl w:val="0"/>
                <w:numId w:val="97"/>
              </w:numPr>
              <w:tabs>
                <w:tab w:val="clear" w:pos="340"/>
              </w:tabs>
              <w:spacing w:after="0"/>
              <w:cnfStyle w:val="000000000000" w:firstRow="0" w:lastRow="0" w:firstColumn="0" w:lastColumn="0" w:oddVBand="0" w:evenVBand="0" w:oddHBand="0" w:evenHBand="0" w:firstRowFirstColumn="0" w:firstRowLastColumn="0" w:lastRowFirstColumn="0" w:lastRowLastColumn="0"/>
            </w:pPr>
            <w:r>
              <w:t xml:space="preserve">Search online for the photos and wording used in the ad. </w:t>
            </w:r>
          </w:p>
          <w:p w14:paraId="60DDAB15" w14:textId="5CC0EB2B" w:rsidR="00BE4276" w:rsidRDefault="00BE4276" w:rsidP="00E848E6">
            <w:pPr>
              <w:pStyle w:val="ListParagraph"/>
              <w:numPr>
                <w:ilvl w:val="0"/>
                <w:numId w:val="97"/>
              </w:numPr>
              <w:tabs>
                <w:tab w:val="clear" w:pos="340"/>
              </w:tabs>
              <w:spacing w:after="0"/>
              <w:cnfStyle w:val="000000000000" w:firstRow="0" w:lastRow="0" w:firstColumn="0" w:lastColumn="0" w:oddVBand="0" w:evenVBand="0" w:oddHBand="0" w:evenHBand="0" w:firstRowFirstColumn="0" w:firstRowLastColumn="0" w:lastRowFirstColumn="0" w:lastRowLastColumn="0"/>
            </w:pPr>
            <w:r>
              <w:t>Inspect the item before making any payment, including a deposit</w:t>
            </w:r>
            <w:r w:rsidR="00BA4A1F">
              <w:t>.</w:t>
            </w:r>
            <w:r>
              <w:t xml:space="preserve"> </w:t>
            </w:r>
          </w:p>
          <w:p w14:paraId="32F926C9" w14:textId="77777777" w:rsidR="00BE4276" w:rsidRDefault="00BE4276" w:rsidP="00E848E6">
            <w:pPr>
              <w:pStyle w:val="ListParagraph"/>
              <w:numPr>
                <w:ilvl w:val="0"/>
                <w:numId w:val="97"/>
              </w:numPr>
              <w:tabs>
                <w:tab w:val="clear" w:pos="340"/>
              </w:tabs>
              <w:spacing w:after="0"/>
              <w:cnfStyle w:val="000000000000" w:firstRow="0" w:lastRow="0" w:firstColumn="0" w:lastColumn="0" w:oddVBand="0" w:evenVBand="0" w:oddHBand="0" w:evenHBand="0" w:firstRowFirstColumn="0" w:firstRowLastColumn="0" w:lastRowFirstColumn="0" w:lastRowLastColumn="0"/>
            </w:pPr>
            <w:r>
              <w:t>Don’t make unsecure payments like bank transfers.</w:t>
            </w:r>
          </w:p>
          <w:p w14:paraId="1B51C4EA" w14:textId="77777777" w:rsidR="00BE4276" w:rsidRDefault="00BE4276" w:rsidP="00E848E6">
            <w:pPr>
              <w:pStyle w:val="ListParagraph"/>
              <w:numPr>
                <w:ilvl w:val="0"/>
                <w:numId w:val="97"/>
              </w:numPr>
              <w:tabs>
                <w:tab w:val="clear" w:pos="340"/>
              </w:tabs>
              <w:spacing w:after="0"/>
              <w:cnfStyle w:val="000000000000" w:firstRow="0" w:lastRow="0" w:firstColumn="0" w:lastColumn="0" w:oddVBand="0" w:evenVBand="0" w:oddHBand="0" w:evenHBand="0" w:firstRowFirstColumn="0" w:firstRowLastColumn="0" w:lastRowFirstColumn="0" w:lastRowLastColumn="0"/>
            </w:pPr>
            <w:r>
              <w:t xml:space="preserve">If it’s a bargain price it’s probably too good to be true.  </w:t>
            </w:r>
          </w:p>
          <w:p w14:paraId="47B46EB2" w14:textId="2CD242A9" w:rsidR="003D6E29" w:rsidRPr="003D6E29" w:rsidRDefault="00BE4276" w:rsidP="00E848E6">
            <w:pPr>
              <w:spacing w:after="120"/>
              <w:cnfStyle w:val="000000000000" w:firstRow="0" w:lastRow="0" w:firstColumn="0" w:lastColumn="0" w:oddVBand="0" w:evenVBand="0" w:oddHBand="0" w:evenHBand="0" w:firstRowFirstColumn="0" w:firstRowLastColumn="0" w:lastRowFirstColumn="0" w:lastRowLastColumn="0"/>
            </w:pPr>
            <w:r>
              <w:t xml:space="preserve">Report scams to </w:t>
            </w:r>
            <w:proofErr w:type="spellStart"/>
            <w:r>
              <w:t>Scamwatch</w:t>
            </w:r>
            <w:proofErr w:type="spellEnd"/>
            <w:r>
              <w:t>.</w:t>
            </w:r>
          </w:p>
        </w:tc>
        <w:tc>
          <w:tcPr>
            <w:tcW w:w="1428" w:type="pct"/>
            <w:tcBorders>
              <w:bottom w:val="single" w:sz="4" w:space="0" w:color="auto"/>
            </w:tcBorders>
          </w:tcPr>
          <w:p w14:paraId="7DCD7933" w14:textId="77777777" w:rsidR="008335C5" w:rsidRDefault="008335C5" w:rsidP="008335C5">
            <w:pPr>
              <w:cnfStyle w:val="000000000000" w:firstRow="0" w:lastRow="0" w:firstColumn="0" w:lastColumn="0" w:oddVBand="0" w:evenVBand="0" w:oddHBand="0" w:evenHBand="0" w:firstRowFirstColumn="0" w:firstRowLastColumn="0" w:lastRowFirstColumn="0" w:lastRowLastColumn="0"/>
            </w:pPr>
          </w:p>
          <w:p w14:paraId="0B5FC788" w14:textId="77777777" w:rsidR="00BA4A1F" w:rsidRDefault="00000000" w:rsidP="00BA4A1F">
            <w:pPr>
              <w:cnfStyle w:val="000000000000" w:firstRow="0" w:lastRow="0" w:firstColumn="0" w:lastColumn="0" w:oddVBand="0" w:evenVBand="0" w:oddHBand="0" w:evenHBand="0" w:firstRowFirstColumn="0" w:firstRowLastColumn="0" w:lastRowFirstColumn="0" w:lastRowLastColumn="0"/>
              <w:rPr>
                <w:rStyle w:val="Hyperlink"/>
              </w:rPr>
            </w:pPr>
            <w:hyperlink r:id="rId23" w:history="1">
              <w:r w:rsidR="00BA4A1F">
                <w:rPr>
                  <w:rStyle w:val="Hyperlink"/>
                  <w:spacing w:val="2"/>
                  <w:sz w:val="20"/>
                  <w:szCs w:val="20"/>
                  <w:shd w:val="clear" w:color="auto" w:fill="FAFAFA"/>
                </w:rPr>
                <w:t>https://www.scamwatch.gov.au?utm_source=partner&amp;utm_medium=social&amp;utm_campaign=ag_scams&amp;utm_content=tractorscams</w:t>
              </w:r>
            </w:hyperlink>
          </w:p>
          <w:p w14:paraId="681E0B1B" w14:textId="70098540" w:rsidR="00BE4276" w:rsidRPr="007419AD" w:rsidRDefault="00BE4276" w:rsidP="004F250F">
            <w:pPr>
              <w:spacing w:after="120"/>
              <w:cnfStyle w:val="000000000000" w:firstRow="0" w:lastRow="0" w:firstColumn="0" w:lastColumn="0" w:oddVBand="0" w:evenVBand="0" w:oddHBand="0" w:evenHBand="0" w:firstRowFirstColumn="0" w:firstRowLastColumn="0" w:lastRowFirstColumn="0" w:lastRowLastColumn="0"/>
              <w:rPr>
                <w:szCs w:val="20"/>
              </w:rPr>
            </w:pPr>
          </w:p>
        </w:tc>
      </w:tr>
      <w:tr w:rsidR="00B3023C" w14:paraId="7282C188" w14:textId="77777777" w:rsidTr="003D6E29">
        <w:trPr>
          <w:cantSplit/>
        </w:trPr>
        <w:tc>
          <w:tcPr>
            <w:cnfStyle w:val="001000000000" w:firstRow="0" w:lastRow="0" w:firstColumn="1" w:lastColumn="0" w:oddVBand="0" w:evenVBand="0" w:oddHBand="0" w:evenHBand="0" w:firstRowFirstColumn="0" w:firstRowLastColumn="0" w:lastRowFirstColumn="0" w:lastRowLastColumn="0"/>
            <w:tcW w:w="368" w:type="pct"/>
            <w:tcBorders>
              <w:top w:val="single" w:sz="4" w:space="0" w:color="auto"/>
              <w:left w:val="single" w:sz="4" w:space="0" w:color="auto"/>
              <w:bottom w:val="single" w:sz="4" w:space="0" w:color="auto"/>
              <w:right w:val="single" w:sz="4" w:space="0" w:color="auto"/>
            </w:tcBorders>
          </w:tcPr>
          <w:p w14:paraId="0E67665A" w14:textId="2B768054" w:rsidR="00BE4276" w:rsidRPr="005D37C2" w:rsidRDefault="00974073" w:rsidP="004F250F">
            <w:pPr>
              <w:spacing w:after="120"/>
              <w:rPr>
                <w:bCs/>
              </w:rPr>
            </w:pPr>
            <w:r>
              <w:rPr>
                <w:bCs/>
              </w:rPr>
              <w:lastRenderedPageBreak/>
              <w:t>1</w:t>
            </w:r>
          </w:p>
        </w:tc>
        <w:tc>
          <w:tcPr>
            <w:tcW w:w="1223" w:type="pct"/>
            <w:tcBorders>
              <w:top w:val="single" w:sz="4" w:space="0" w:color="auto"/>
              <w:left w:val="single" w:sz="4" w:space="0" w:color="auto"/>
              <w:bottom w:val="single" w:sz="4" w:space="0" w:color="auto"/>
              <w:right w:val="single" w:sz="4" w:space="0" w:color="auto"/>
            </w:tcBorders>
          </w:tcPr>
          <w:p w14:paraId="0A0CD73D" w14:textId="7FB2EF25" w:rsidR="00BE4276" w:rsidRPr="005D37C2" w:rsidRDefault="0019348E" w:rsidP="004F250F">
            <w:pPr>
              <w:spacing w:after="120"/>
              <w:cnfStyle w:val="000000000000" w:firstRow="0" w:lastRow="0" w:firstColumn="0" w:lastColumn="0" w:oddVBand="0" w:evenVBand="0" w:oddHBand="0" w:evenHBand="0" w:firstRowFirstColumn="0" w:firstRowLastColumn="0" w:lastRowFirstColumn="0" w:lastRowLastColumn="0"/>
              <w:rPr>
                <w:bCs/>
              </w:rPr>
            </w:pPr>
            <w:r>
              <w:rPr>
                <w:noProof/>
              </w:rPr>
              <w:drawing>
                <wp:inline distT="0" distB="0" distL="0" distR="0" wp14:anchorId="0E8D5714" wp14:editId="5F525ED3">
                  <wp:extent cx="1415332" cy="14153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833" cy="1422833"/>
                          </a:xfrm>
                          <a:prstGeom prst="rect">
                            <a:avLst/>
                          </a:prstGeom>
                          <a:noFill/>
                          <a:ln>
                            <a:noFill/>
                          </a:ln>
                        </pic:spPr>
                      </pic:pic>
                    </a:graphicData>
                  </a:graphic>
                </wp:inline>
              </w:drawing>
            </w:r>
          </w:p>
        </w:tc>
        <w:tc>
          <w:tcPr>
            <w:tcW w:w="1981" w:type="pct"/>
            <w:tcBorders>
              <w:top w:val="single" w:sz="4" w:space="0" w:color="auto"/>
              <w:left w:val="single" w:sz="4" w:space="0" w:color="auto"/>
              <w:bottom w:val="single" w:sz="4" w:space="0" w:color="auto"/>
              <w:right w:val="single" w:sz="4" w:space="0" w:color="auto"/>
            </w:tcBorders>
          </w:tcPr>
          <w:p w14:paraId="14824DE2" w14:textId="77777777" w:rsidR="00974073" w:rsidRDefault="00974073" w:rsidP="00D16246">
            <w:pPr>
              <w:pStyle w:val="Tabletext"/>
              <w:cnfStyle w:val="000000000000" w:firstRow="0" w:lastRow="0" w:firstColumn="0" w:lastColumn="0" w:oddVBand="0" w:evenVBand="0" w:oddHBand="0" w:evenHBand="0" w:firstRowFirstColumn="0" w:firstRowLastColumn="0" w:lastRowFirstColumn="0" w:lastRowLastColumn="0"/>
              <w:rPr>
                <w:b/>
                <w:bCs/>
              </w:rPr>
            </w:pPr>
            <w:r w:rsidRPr="00713354">
              <w:rPr>
                <w:b/>
                <w:bCs/>
              </w:rPr>
              <w:t>Twitter copy (under 280 characters</w:t>
            </w:r>
            <w:r>
              <w:rPr>
                <w:b/>
                <w:bCs/>
              </w:rPr>
              <w:t>)</w:t>
            </w:r>
          </w:p>
          <w:p w14:paraId="71E0F98A" w14:textId="530F7EDA" w:rsidR="00BE4276" w:rsidRDefault="00974073" w:rsidP="00D16246">
            <w:pPr>
              <w:pStyle w:val="Tabletext"/>
              <w:cnfStyle w:val="000000000000" w:firstRow="0" w:lastRow="0" w:firstColumn="0" w:lastColumn="0" w:oddVBand="0" w:evenVBand="0" w:oddHBand="0" w:evenHBand="0" w:firstRowFirstColumn="0" w:firstRowLastColumn="0" w:lastRowFirstColumn="0" w:lastRowLastColumn="0"/>
            </w:pPr>
            <w:r>
              <w:t xml:space="preserve"> </w:t>
            </w:r>
            <w:r w:rsidR="00BE4276">
              <w:t>Over $1.03M was lost to tractor scams in 2022. If you're buying online:</w:t>
            </w:r>
          </w:p>
          <w:p w14:paraId="5ED215C6" w14:textId="77777777" w:rsidR="00BE4276" w:rsidRDefault="00BE4276" w:rsidP="00AB1B0D">
            <w:pPr>
              <w:pStyle w:val="ListParagraph"/>
              <w:numPr>
                <w:ilvl w:val="0"/>
                <w:numId w:val="97"/>
              </w:numPr>
              <w:tabs>
                <w:tab w:val="clear" w:pos="340"/>
              </w:tabs>
              <w:spacing w:after="0"/>
              <w:cnfStyle w:val="000000000000" w:firstRow="0" w:lastRow="0" w:firstColumn="0" w:lastColumn="0" w:oddVBand="0" w:evenVBand="0" w:oddHBand="0" w:evenHBand="0" w:firstRowFirstColumn="0" w:firstRowLastColumn="0" w:lastRowFirstColumn="0" w:lastRowLastColumn="0"/>
            </w:pPr>
            <w:r>
              <w:t>Research the seller</w:t>
            </w:r>
          </w:p>
          <w:p w14:paraId="3C9A2379" w14:textId="77777777" w:rsidR="00BE4276" w:rsidRDefault="00BE4276" w:rsidP="00AB1B0D">
            <w:pPr>
              <w:pStyle w:val="ListParagraph"/>
              <w:numPr>
                <w:ilvl w:val="0"/>
                <w:numId w:val="98"/>
              </w:numPr>
              <w:tabs>
                <w:tab w:val="clear" w:pos="340"/>
              </w:tabs>
              <w:spacing w:after="0"/>
              <w:cnfStyle w:val="000000000000" w:firstRow="0" w:lastRow="0" w:firstColumn="0" w:lastColumn="0" w:oddVBand="0" w:evenVBand="0" w:oddHBand="0" w:evenHBand="0" w:firstRowFirstColumn="0" w:firstRowLastColumn="0" w:lastRowFirstColumn="0" w:lastRowLastColumn="0"/>
            </w:pPr>
            <w:r>
              <w:t>Take your time</w:t>
            </w:r>
          </w:p>
          <w:p w14:paraId="004FAAEF" w14:textId="77777777" w:rsidR="00BE4276" w:rsidRDefault="00BE4276" w:rsidP="00AB1B0D">
            <w:pPr>
              <w:pStyle w:val="ListParagraph"/>
              <w:numPr>
                <w:ilvl w:val="0"/>
                <w:numId w:val="98"/>
              </w:numPr>
              <w:tabs>
                <w:tab w:val="clear" w:pos="340"/>
              </w:tabs>
              <w:spacing w:after="0"/>
              <w:cnfStyle w:val="000000000000" w:firstRow="0" w:lastRow="0" w:firstColumn="0" w:lastColumn="0" w:oddVBand="0" w:evenVBand="0" w:oddHBand="0" w:evenHBand="0" w:firstRowFirstColumn="0" w:firstRowLastColumn="0" w:lastRowFirstColumn="0" w:lastRowLastColumn="0"/>
            </w:pPr>
            <w:r>
              <w:t>Avoid bank transfers or payments before inspecting the machinery</w:t>
            </w:r>
          </w:p>
          <w:p w14:paraId="5486CBE5" w14:textId="77777777" w:rsidR="00BE4276" w:rsidRDefault="00BE4276" w:rsidP="00B123C8">
            <w:pPr>
              <w:pStyle w:val="ListParagraph"/>
              <w:numPr>
                <w:ilvl w:val="0"/>
                <w:numId w:val="98"/>
              </w:numPr>
              <w:tabs>
                <w:tab w:val="clear" w:pos="340"/>
              </w:tabs>
              <w:spacing w:after="0"/>
              <w:cnfStyle w:val="000000000000" w:firstRow="0" w:lastRow="0" w:firstColumn="0" w:lastColumn="0" w:oddVBand="0" w:evenVBand="0" w:oddHBand="0" w:evenHBand="0" w:firstRowFirstColumn="0" w:firstRowLastColumn="0" w:lastRowFirstColumn="0" w:lastRowLastColumn="0"/>
            </w:pPr>
            <w:r>
              <w:t>If it’s so cheap it’s probably too good to be true</w:t>
            </w:r>
          </w:p>
          <w:p w14:paraId="29AA03DF" w14:textId="750E4DBC" w:rsidR="00B123C8" w:rsidRPr="00B123C8" w:rsidRDefault="00B123C8" w:rsidP="00B123C8">
            <w:pPr>
              <w:cnfStyle w:val="000000000000" w:firstRow="0" w:lastRow="0" w:firstColumn="0" w:lastColumn="0" w:oddVBand="0" w:evenVBand="0" w:oddHBand="0" w:evenHBand="0" w:firstRowFirstColumn="0" w:firstRowLastColumn="0" w:lastRowFirstColumn="0" w:lastRowLastColumn="0"/>
            </w:pPr>
            <w:r>
              <w:t xml:space="preserve">Report scams to </w:t>
            </w:r>
            <w:proofErr w:type="spellStart"/>
            <w:r>
              <w:t>Scamwatch</w:t>
            </w:r>
            <w:proofErr w:type="spellEnd"/>
            <w:r>
              <w:t>.</w:t>
            </w:r>
          </w:p>
        </w:tc>
        <w:tc>
          <w:tcPr>
            <w:tcW w:w="1428" w:type="pct"/>
            <w:tcBorders>
              <w:top w:val="single" w:sz="4" w:space="0" w:color="auto"/>
              <w:left w:val="single" w:sz="4" w:space="0" w:color="auto"/>
              <w:bottom w:val="single" w:sz="4" w:space="0" w:color="auto"/>
              <w:right w:val="single" w:sz="4" w:space="0" w:color="auto"/>
            </w:tcBorders>
          </w:tcPr>
          <w:p w14:paraId="246E0304" w14:textId="77777777" w:rsidR="00974073" w:rsidRDefault="00000000" w:rsidP="00974073">
            <w:pPr>
              <w:spacing w:after="120"/>
              <w:cnfStyle w:val="000000000000" w:firstRow="0" w:lastRow="0" w:firstColumn="0" w:lastColumn="0" w:oddVBand="0" w:evenVBand="0" w:oddHBand="0" w:evenHBand="0" w:firstRowFirstColumn="0" w:firstRowLastColumn="0" w:lastRowFirstColumn="0" w:lastRowLastColumn="0"/>
              <w:rPr>
                <w:szCs w:val="20"/>
              </w:rPr>
            </w:pPr>
            <w:hyperlink r:id="rId24" w:history="1">
              <w:r w:rsidR="00974073">
                <w:rPr>
                  <w:rStyle w:val="Hyperlink"/>
                  <w:spacing w:val="2"/>
                  <w:sz w:val="20"/>
                  <w:szCs w:val="20"/>
                  <w:shd w:val="clear" w:color="auto" w:fill="FAFAFA"/>
                </w:rPr>
                <w:t>https://bit.ly/3T7fMbb</w:t>
              </w:r>
            </w:hyperlink>
          </w:p>
          <w:p w14:paraId="280673F2" w14:textId="77777777" w:rsidR="008335C5" w:rsidRDefault="008335C5" w:rsidP="008335C5">
            <w:pPr>
              <w:cnfStyle w:val="000000000000" w:firstRow="0" w:lastRow="0" w:firstColumn="0" w:lastColumn="0" w:oddVBand="0" w:evenVBand="0" w:oddHBand="0" w:evenHBand="0" w:firstRowFirstColumn="0" w:firstRowLastColumn="0" w:lastRowFirstColumn="0" w:lastRowLastColumn="0"/>
            </w:pPr>
          </w:p>
          <w:p w14:paraId="7A634B23" w14:textId="52FE133B" w:rsidR="00BE4276" w:rsidRPr="007419AD" w:rsidRDefault="00BE4276" w:rsidP="004F250F">
            <w:pPr>
              <w:spacing w:after="120"/>
              <w:cnfStyle w:val="000000000000" w:firstRow="0" w:lastRow="0" w:firstColumn="0" w:lastColumn="0" w:oddVBand="0" w:evenVBand="0" w:oddHBand="0" w:evenHBand="0" w:firstRowFirstColumn="0" w:firstRowLastColumn="0" w:lastRowFirstColumn="0" w:lastRowLastColumn="0"/>
              <w:rPr>
                <w:szCs w:val="20"/>
              </w:rPr>
            </w:pPr>
          </w:p>
        </w:tc>
      </w:tr>
      <w:tr w:rsidR="00B3023C" w14:paraId="14384B62" w14:textId="77777777" w:rsidTr="003D6E29">
        <w:trPr>
          <w:cantSplit/>
        </w:trPr>
        <w:tc>
          <w:tcPr>
            <w:cnfStyle w:val="001000000000" w:firstRow="0" w:lastRow="0" w:firstColumn="1" w:lastColumn="0" w:oddVBand="0" w:evenVBand="0" w:oddHBand="0" w:evenHBand="0" w:firstRowFirstColumn="0" w:firstRowLastColumn="0" w:lastRowFirstColumn="0" w:lastRowLastColumn="0"/>
            <w:tcW w:w="368" w:type="pct"/>
            <w:tcBorders>
              <w:top w:val="single" w:sz="4" w:space="0" w:color="auto"/>
            </w:tcBorders>
          </w:tcPr>
          <w:p w14:paraId="591DB543" w14:textId="4DDA721E" w:rsidR="00BE4276" w:rsidRPr="005D37C2" w:rsidRDefault="006A063B" w:rsidP="004F250F">
            <w:pPr>
              <w:spacing w:after="120"/>
              <w:rPr>
                <w:b w:val="0"/>
                <w:bCs/>
              </w:rPr>
            </w:pPr>
            <w:r w:rsidRPr="006A063B">
              <w:rPr>
                <w:bCs/>
              </w:rPr>
              <w:t>2</w:t>
            </w:r>
          </w:p>
        </w:tc>
        <w:tc>
          <w:tcPr>
            <w:tcW w:w="1223" w:type="pct"/>
            <w:tcBorders>
              <w:top w:val="single" w:sz="4" w:space="0" w:color="auto"/>
            </w:tcBorders>
          </w:tcPr>
          <w:p w14:paraId="1A45C03D" w14:textId="6B2A1467" w:rsidR="00BE4276" w:rsidRPr="005D37C2" w:rsidRDefault="0019348E" w:rsidP="004F250F">
            <w:pPr>
              <w:spacing w:after="120"/>
              <w:cnfStyle w:val="000000000000" w:firstRow="0" w:lastRow="0" w:firstColumn="0" w:lastColumn="0" w:oddVBand="0" w:evenVBand="0" w:oddHBand="0" w:evenHBand="0" w:firstRowFirstColumn="0" w:firstRowLastColumn="0" w:lastRowFirstColumn="0" w:lastRowLastColumn="0"/>
              <w:rPr>
                <w:b/>
                <w:bCs/>
              </w:rPr>
            </w:pPr>
            <w:bookmarkStart w:id="14" w:name="_Hlk116294543"/>
            <w:r>
              <w:rPr>
                <w:noProof/>
              </w:rPr>
              <w:drawing>
                <wp:inline distT="0" distB="0" distL="0" distR="0" wp14:anchorId="377B0633" wp14:editId="73C0C7A7">
                  <wp:extent cx="1455089" cy="145508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67648" cy="1467648"/>
                          </a:xfrm>
                          <a:prstGeom prst="rect">
                            <a:avLst/>
                          </a:prstGeom>
                          <a:noFill/>
                          <a:ln>
                            <a:noFill/>
                          </a:ln>
                        </pic:spPr>
                      </pic:pic>
                    </a:graphicData>
                  </a:graphic>
                </wp:inline>
              </w:drawing>
            </w:r>
          </w:p>
        </w:tc>
        <w:tc>
          <w:tcPr>
            <w:tcW w:w="1981" w:type="pct"/>
            <w:tcBorders>
              <w:top w:val="single" w:sz="4" w:space="0" w:color="auto"/>
            </w:tcBorders>
          </w:tcPr>
          <w:p w14:paraId="09A2C9F8" w14:textId="77777777" w:rsidR="00BE4276" w:rsidRDefault="00BE4276" w:rsidP="00D16246">
            <w:pPr>
              <w:pStyle w:val="Tabletext"/>
              <w:cnfStyle w:val="000000000000" w:firstRow="0" w:lastRow="0" w:firstColumn="0" w:lastColumn="0" w:oddVBand="0" w:evenVBand="0" w:oddHBand="0" w:evenHBand="0" w:firstRowFirstColumn="0" w:firstRowLastColumn="0" w:lastRowFirstColumn="0" w:lastRowLastColumn="0"/>
            </w:pPr>
            <w:r>
              <w:t xml:space="preserve">Australian farmers have lost over $320,000 to fake invoice scams so far this year. Scammers often impersonate businesses and request payment of “invoices”. These may look exactly like an invoice you are expecting. Before paying: </w:t>
            </w:r>
          </w:p>
          <w:p w14:paraId="452AD648" w14:textId="0B5C3007" w:rsidR="00BE4276" w:rsidRPr="00AF0B3E" w:rsidRDefault="00BE4276" w:rsidP="00D16246">
            <w:pPr>
              <w:pStyle w:val="ListParagraph"/>
              <w:numPr>
                <w:ilvl w:val="0"/>
                <w:numId w:val="98"/>
              </w:numPr>
              <w:spacing w:before="60"/>
              <w:cnfStyle w:val="000000000000" w:firstRow="0" w:lastRow="0" w:firstColumn="0" w:lastColumn="0" w:oddVBand="0" w:evenVBand="0" w:oddHBand="0" w:evenHBand="0" w:firstRowFirstColumn="0" w:firstRowLastColumn="0" w:lastRowFirstColumn="0" w:lastRowLastColumn="0"/>
            </w:pPr>
            <w:r w:rsidRPr="00AF0B3E">
              <w:t xml:space="preserve">Check the email address is legitimate. </w:t>
            </w:r>
          </w:p>
          <w:p w14:paraId="176B61EC" w14:textId="6FAFA255" w:rsidR="00BE4276" w:rsidRPr="00AF0B3E" w:rsidRDefault="00BE4276" w:rsidP="00D16246">
            <w:pPr>
              <w:pStyle w:val="ListParagraph"/>
              <w:numPr>
                <w:ilvl w:val="0"/>
                <w:numId w:val="98"/>
              </w:numPr>
              <w:spacing w:before="60"/>
              <w:cnfStyle w:val="000000000000" w:firstRow="0" w:lastRow="0" w:firstColumn="0" w:lastColumn="0" w:oddVBand="0" w:evenVBand="0" w:oddHBand="0" w:evenHBand="0" w:firstRowFirstColumn="0" w:firstRowLastColumn="0" w:lastRowFirstColumn="0" w:lastRowLastColumn="0"/>
            </w:pPr>
            <w:r w:rsidRPr="00AF0B3E">
              <w:t>If it’s a bill you’ve paid before, cross check the bank details.</w:t>
            </w:r>
          </w:p>
          <w:p w14:paraId="0D986571" w14:textId="59E337BB" w:rsidR="00BE4276" w:rsidRPr="00AF0B3E" w:rsidRDefault="00BE4276" w:rsidP="00D16246">
            <w:pPr>
              <w:pStyle w:val="ListParagraph"/>
              <w:numPr>
                <w:ilvl w:val="0"/>
                <w:numId w:val="98"/>
              </w:numPr>
              <w:spacing w:before="60"/>
              <w:cnfStyle w:val="000000000000" w:firstRow="0" w:lastRow="0" w:firstColumn="0" w:lastColumn="0" w:oddVBand="0" w:evenVBand="0" w:oddHBand="0" w:evenHBand="0" w:firstRowFirstColumn="0" w:firstRowLastColumn="0" w:lastRowFirstColumn="0" w:lastRowLastColumn="0"/>
            </w:pPr>
            <w:r w:rsidRPr="00AF0B3E">
              <w:t>If suspicious or a large amount, call the biller to confirm (don’t use the phone number on the invoice).</w:t>
            </w:r>
          </w:p>
          <w:p w14:paraId="3943A663" w14:textId="4B2CCEBE" w:rsidR="00BE4276" w:rsidRPr="00AF0B3E" w:rsidRDefault="00BE4276" w:rsidP="00D16246">
            <w:pPr>
              <w:cnfStyle w:val="000000000000" w:firstRow="0" w:lastRow="0" w:firstColumn="0" w:lastColumn="0" w:oddVBand="0" w:evenVBand="0" w:oddHBand="0" w:evenHBand="0" w:firstRowFirstColumn="0" w:firstRowLastColumn="0" w:lastRowFirstColumn="0" w:lastRowLastColumn="0"/>
              <w:rPr>
                <w:szCs w:val="20"/>
              </w:rPr>
            </w:pPr>
            <w:r w:rsidRPr="00AF0B3E">
              <w:t xml:space="preserve">Report scams to </w:t>
            </w:r>
            <w:proofErr w:type="spellStart"/>
            <w:r w:rsidRPr="00AF0B3E">
              <w:t>Scamwatch</w:t>
            </w:r>
            <w:proofErr w:type="spellEnd"/>
            <w:r w:rsidRPr="00AF0B3E">
              <w:t>.</w:t>
            </w:r>
          </w:p>
        </w:tc>
        <w:tc>
          <w:tcPr>
            <w:tcW w:w="1428" w:type="pct"/>
            <w:tcBorders>
              <w:top w:val="single" w:sz="4" w:space="0" w:color="auto"/>
            </w:tcBorders>
          </w:tcPr>
          <w:p w14:paraId="5B28E965" w14:textId="77777777" w:rsidR="00BA4A1F" w:rsidRDefault="00000000" w:rsidP="00BA4A1F">
            <w:pPr>
              <w:cnfStyle w:val="000000000000" w:firstRow="0" w:lastRow="0" w:firstColumn="0" w:lastColumn="0" w:oddVBand="0" w:evenVBand="0" w:oddHBand="0" w:evenHBand="0" w:firstRowFirstColumn="0" w:firstRowLastColumn="0" w:lastRowFirstColumn="0" w:lastRowLastColumn="0"/>
              <w:rPr>
                <w:rStyle w:val="Hyperlink"/>
                <w:sz w:val="20"/>
                <w:szCs w:val="20"/>
              </w:rPr>
            </w:pPr>
            <w:hyperlink r:id="rId26" w:history="1">
              <w:r w:rsidR="00BA4A1F">
                <w:rPr>
                  <w:rStyle w:val="Hyperlink"/>
                  <w:spacing w:val="2"/>
                  <w:sz w:val="20"/>
                  <w:szCs w:val="20"/>
                  <w:shd w:val="clear" w:color="auto" w:fill="FAFAFA"/>
                </w:rPr>
                <w:t>https://www.scamwatch.gov.au?utm_source=partner&amp;utm_medium=social&amp;utm_campaign=ag_scams&amp;utm_content=fakeinvoice</w:t>
              </w:r>
            </w:hyperlink>
          </w:p>
          <w:p w14:paraId="7352F87B" w14:textId="3B63C226" w:rsidR="00BA4A1F" w:rsidRPr="007419AD" w:rsidRDefault="00BA4A1F" w:rsidP="004F250F">
            <w:pPr>
              <w:spacing w:after="120"/>
              <w:cnfStyle w:val="000000000000" w:firstRow="0" w:lastRow="0" w:firstColumn="0" w:lastColumn="0" w:oddVBand="0" w:evenVBand="0" w:oddHBand="0" w:evenHBand="0" w:firstRowFirstColumn="0" w:firstRowLastColumn="0" w:lastRowFirstColumn="0" w:lastRowLastColumn="0"/>
              <w:rPr>
                <w:szCs w:val="20"/>
              </w:rPr>
            </w:pPr>
          </w:p>
        </w:tc>
      </w:tr>
      <w:bookmarkEnd w:id="14"/>
      <w:tr w:rsidR="00BA4A1F" w14:paraId="1B1A117A" w14:textId="77777777" w:rsidTr="003D6E29">
        <w:trPr>
          <w:cantSplit/>
        </w:trPr>
        <w:tc>
          <w:tcPr>
            <w:cnfStyle w:val="001000000000" w:firstRow="0" w:lastRow="0" w:firstColumn="1" w:lastColumn="0" w:oddVBand="0" w:evenVBand="0" w:oddHBand="0" w:evenHBand="0" w:firstRowFirstColumn="0" w:firstRowLastColumn="0" w:lastRowFirstColumn="0" w:lastRowLastColumn="0"/>
            <w:tcW w:w="368" w:type="pct"/>
            <w:tcBorders>
              <w:top w:val="single" w:sz="4" w:space="0" w:color="FFFFFF" w:themeColor="background1"/>
            </w:tcBorders>
          </w:tcPr>
          <w:p w14:paraId="58FA9606" w14:textId="539A5E0D" w:rsidR="00BA4A1F" w:rsidRPr="005D37C2" w:rsidRDefault="00974073" w:rsidP="00BA4A1F">
            <w:pPr>
              <w:spacing w:after="120"/>
              <w:rPr>
                <w:bCs/>
              </w:rPr>
            </w:pPr>
            <w:r>
              <w:rPr>
                <w:bCs/>
              </w:rPr>
              <w:t>2</w:t>
            </w:r>
          </w:p>
        </w:tc>
        <w:tc>
          <w:tcPr>
            <w:tcW w:w="1223" w:type="pct"/>
            <w:tcBorders>
              <w:top w:val="single" w:sz="4" w:space="0" w:color="FFFFFF" w:themeColor="background1"/>
            </w:tcBorders>
          </w:tcPr>
          <w:p w14:paraId="2197918C" w14:textId="5F4022F9" w:rsidR="00BA4A1F" w:rsidRPr="005D37C2" w:rsidRDefault="00BA4A1F" w:rsidP="00BA4A1F">
            <w:pPr>
              <w:spacing w:after="120"/>
              <w:cnfStyle w:val="000000000000" w:firstRow="0" w:lastRow="0" w:firstColumn="0" w:lastColumn="0" w:oddVBand="0" w:evenVBand="0" w:oddHBand="0" w:evenHBand="0" w:firstRowFirstColumn="0" w:firstRowLastColumn="0" w:lastRowFirstColumn="0" w:lastRowLastColumn="0"/>
              <w:rPr>
                <w:bCs/>
              </w:rPr>
            </w:pPr>
            <w:r>
              <w:rPr>
                <w:noProof/>
              </w:rPr>
              <w:drawing>
                <wp:inline distT="0" distB="0" distL="0" distR="0" wp14:anchorId="3A8A8B7E" wp14:editId="70162854">
                  <wp:extent cx="1455089" cy="145508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67648" cy="1467648"/>
                          </a:xfrm>
                          <a:prstGeom prst="rect">
                            <a:avLst/>
                          </a:prstGeom>
                          <a:noFill/>
                          <a:ln>
                            <a:noFill/>
                          </a:ln>
                        </pic:spPr>
                      </pic:pic>
                    </a:graphicData>
                  </a:graphic>
                </wp:inline>
              </w:drawing>
            </w:r>
          </w:p>
        </w:tc>
        <w:tc>
          <w:tcPr>
            <w:tcW w:w="1981" w:type="pct"/>
            <w:tcBorders>
              <w:top w:val="single" w:sz="4" w:space="0" w:color="FFFFFF" w:themeColor="background1"/>
            </w:tcBorders>
          </w:tcPr>
          <w:p w14:paraId="6D0125DE" w14:textId="7C27C8C8" w:rsidR="00BA4A1F" w:rsidRDefault="00974073" w:rsidP="00BA4A1F">
            <w:pPr>
              <w:pStyle w:val="Tabletext"/>
              <w:cnfStyle w:val="000000000000" w:firstRow="0" w:lastRow="0" w:firstColumn="0" w:lastColumn="0" w:oddVBand="0" w:evenVBand="0" w:oddHBand="0" w:evenHBand="0" w:firstRowFirstColumn="0" w:firstRowLastColumn="0" w:lastRowFirstColumn="0" w:lastRowLastColumn="0"/>
            </w:pPr>
            <w:r w:rsidRPr="00713354">
              <w:rPr>
                <w:b/>
                <w:bCs/>
              </w:rPr>
              <w:t>Twitter copy (under 280 characters</w:t>
            </w:r>
            <w:r>
              <w:t xml:space="preserve"> </w:t>
            </w:r>
            <w:r w:rsidR="00BA4A1F">
              <w:t>Farmers have lost over $320K to fake invoice scams in 2022.</w:t>
            </w:r>
          </w:p>
          <w:p w14:paraId="6016A7FD" w14:textId="77777777" w:rsidR="00BA4A1F" w:rsidRDefault="00BA4A1F" w:rsidP="00BA4A1F">
            <w:pPr>
              <w:pStyle w:val="Tabletext"/>
              <w:cnfStyle w:val="000000000000" w:firstRow="0" w:lastRow="0" w:firstColumn="0" w:lastColumn="0" w:oddVBand="0" w:evenVBand="0" w:oddHBand="0" w:evenHBand="0" w:firstRowFirstColumn="0" w:firstRowLastColumn="0" w:lastRowFirstColumn="0" w:lastRowLastColumn="0"/>
            </w:pPr>
            <w:r>
              <w:t>Before paying your invoice, call the biller first to confirm their bank details.</w:t>
            </w:r>
          </w:p>
          <w:p w14:paraId="603775F1" w14:textId="77777777" w:rsidR="00BA4A1F" w:rsidRDefault="00BA4A1F" w:rsidP="00BA4A1F">
            <w:pPr>
              <w:pStyle w:val="Tabletext"/>
              <w:cnfStyle w:val="000000000000" w:firstRow="0" w:lastRow="0" w:firstColumn="0" w:lastColumn="0" w:oddVBand="0" w:evenVBand="0" w:oddHBand="0" w:evenHBand="0" w:firstRowFirstColumn="0" w:firstRowLastColumn="0" w:lastRowFirstColumn="0" w:lastRowLastColumn="0"/>
            </w:pPr>
            <w:r>
              <w:t>Don’t use the phone number on the invoice, it might be fake.</w:t>
            </w:r>
          </w:p>
          <w:p w14:paraId="4AB48102" w14:textId="77777777" w:rsidR="00BA4A1F" w:rsidRDefault="00BA4A1F" w:rsidP="00BA4A1F">
            <w:pPr>
              <w:pStyle w:val="Tabletext"/>
              <w:cnfStyle w:val="000000000000" w:firstRow="0" w:lastRow="0" w:firstColumn="0" w:lastColumn="0" w:oddVBand="0" w:evenVBand="0" w:oddHBand="0" w:evenHBand="0" w:firstRowFirstColumn="0" w:firstRowLastColumn="0" w:lastRowFirstColumn="0" w:lastRowLastColumn="0"/>
            </w:pPr>
          </w:p>
          <w:p w14:paraId="2DE17DBA" w14:textId="3FD1B145" w:rsidR="00BA4A1F" w:rsidRDefault="00BA4A1F" w:rsidP="00BA4A1F">
            <w:pPr>
              <w:pStyle w:val="Tabletext"/>
              <w:cnfStyle w:val="000000000000" w:firstRow="0" w:lastRow="0" w:firstColumn="0" w:lastColumn="0" w:oddVBand="0" w:evenVBand="0" w:oddHBand="0" w:evenHBand="0" w:firstRowFirstColumn="0" w:firstRowLastColumn="0" w:lastRowFirstColumn="0" w:lastRowLastColumn="0"/>
            </w:pPr>
            <w:r>
              <w:t xml:space="preserve">Report scams to </w:t>
            </w:r>
            <w:proofErr w:type="spellStart"/>
            <w:r>
              <w:t>Scamwatch</w:t>
            </w:r>
            <w:proofErr w:type="spellEnd"/>
            <w:r>
              <w:t>.</w:t>
            </w:r>
          </w:p>
        </w:tc>
        <w:tc>
          <w:tcPr>
            <w:tcW w:w="1428" w:type="pct"/>
            <w:tcBorders>
              <w:top w:val="single" w:sz="4" w:space="0" w:color="FFFFFF" w:themeColor="background1"/>
            </w:tcBorders>
          </w:tcPr>
          <w:p w14:paraId="11ED31C0" w14:textId="77777777" w:rsidR="00974073" w:rsidRDefault="00000000" w:rsidP="00974073">
            <w:pPr>
              <w:cnfStyle w:val="000000000000" w:firstRow="0" w:lastRow="0" w:firstColumn="0" w:lastColumn="0" w:oddVBand="0" w:evenVBand="0" w:oddHBand="0" w:evenHBand="0" w:firstRowFirstColumn="0" w:firstRowLastColumn="0" w:lastRowFirstColumn="0" w:lastRowLastColumn="0"/>
            </w:pPr>
            <w:hyperlink r:id="rId27" w:history="1">
              <w:r w:rsidR="00974073">
                <w:rPr>
                  <w:rStyle w:val="Hyperlink"/>
                  <w:spacing w:val="2"/>
                  <w:sz w:val="20"/>
                  <w:szCs w:val="20"/>
                  <w:shd w:val="clear" w:color="auto" w:fill="FAFAFA"/>
                </w:rPr>
                <w:t>https://bit.ly/3SRdDkr</w:t>
              </w:r>
            </w:hyperlink>
          </w:p>
          <w:p w14:paraId="3EA11885" w14:textId="6AF74401" w:rsidR="00BA4A1F" w:rsidRPr="007419AD" w:rsidRDefault="00BA4A1F" w:rsidP="00BA4A1F">
            <w:pPr>
              <w:cnfStyle w:val="000000000000" w:firstRow="0" w:lastRow="0" w:firstColumn="0" w:lastColumn="0" w:oddVBand="0" w:evenVBand="0" w:oddHBand="0" w:evenHBand="0" w:firstRowFirstColumn="0" w:firstRowLastColumn="0" w:lastRowFirstColumn="0" w:lastRowLastColumn="0"/>
              <w:rPr>
                <w:szCs w:val="20"/>
              </w:rPr>
            </w:pPr>
          </w:p>
        </w:tc>
      </w:tr>
      <w:tr w:rsidR="00BA4A1F" w14:paraId="3AA45606" w14:textId="77777777" w:rsidTr="003D6E29">
        <w:trPr>
          <w:cantSplit/>
        </w:trPr>
        <w:tc>
          <w:tcPr>
            <w:cnfStyle w:val="001000000000" w:firstRow="0" w:lastRow="0" w:firstColumn="1" w:lastColumn="0" w:oddVBand="0" w:evenVBand="0" w:oddHBand="0" w:evenHBand="0" w:firstRowFirstColumn="0" w:firstRowLastColumn="0" w:lastRowFirstColumn="0" w:lastRowLastColumn="0"/>
            <w:tcW w:w="368" w:type="pct"/>
          </w:tcPr>
          <w:p w14:paraId="455218E3" w14:textId="57670F7F" w:rsidR="00BA4A1F" w:rsidRPr="005D37C2" w:rsidRDefault="00BA4A1F" w:rsidP="00BA4A1F">
            <w:pPr>
              <w:spacing w:after="120"/>
              <w:rPr>
                <w:b w:val="0"/>
                <w:bCs/>
              </w:rPr>
            </w:pPr>
            <w:r w:rsidRPr="006A063B">
              <w:rPr>
                <w:bCs/>
              </w:rPr>
              <w:lastRenderedPageBreak/>
              <w:t>3</w:t>
            </w:r>
          </w:p>
        </w:tc>
        <w:tc>
          <w:tcPr>
            <w:tcW w:w="1223" w:type="pct"/>
          </w:tcPr>
          <w:p w14:paraId="1D63E493" w14:textId="1D2E1C09" w:rsidR="00BA4A1F" w:rsidRPr="005D37C2" w:rsidRDefault="00BA4A1F" w:rsidP="00BA4A1F">
            <w:pPr>
              <w:spacing w:after="120"/>
              <w:cnfStyle w:val="000000000000" w:firstRow="0" w:lastRow="0" w:firstColumn="0" w:lastColumn="0" w:oddVBand="0" w:evenVBand="0" w:oddHBand="0" w:evenHBand="0" w:firstRowFirstColumn="0" w:firstRowLastColumn="0" w:lastRowFirstColumn="0" w:lastRowLastColumn="0"/>
              <w:rPr>
                <w:b/>
                <w:bCs/>
              </w:rPr>
            </w:pPr>
            <w:r>
              <w:rPr>
                <w:noProof/>
              </w:rPr>
              <w:drawing>
                <wp:inline distT="0" distB="0" distL="0" distR="0" wp14:anchorId="18FD499B" wp14:editId="4B5144A2">
                  <wp:extent cx="1439186" cy="1439186"/>
                  <wp:effectExtent l="0" t="0" r="889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48672" cy="1448672"/>
                          </a:xfrm>
                          <a:prstGeom prst="rect">
                            <a:avLst/>
                          </a:prstGeom>
                          <a:noFill/>
                          <a:ln>
                            <a:noFill/>
                          </a:ln>
                        </pic:spPr>
                      </pic:pic>
                    </a:graphicData>
                  </a:graphic>
                </wp:inline>
              </w:drawing>
            </w:r>
          </w:p>
        </w:tc>
        <w:tc>
          <w:tcPr>
            <w:tcW w:w="1981" w:type="pct"/>
          </w:tcPr>
          <w:p w14:paraId="372E72CF" w14:textId="77777777" w:rsidR="00BA4A1F" w:rsidRDefault="00BA4A1F" w:rsidP="00BA4A1F">
            <w:pPr>
              <w:pStyle w:val="Tabletext"/>
              <w:cnfStyle w:val="000000000000" w:firstRow="0" w:lastRow="0" w:firstColumn="0" w:lastColumn="0" w:oddVBand="0" w:evenVBand="0" w:oddHBand="0" w:evenHBand="0" w:firstRowFirstColumn="0" w:firstRowLastColumn="0" w:lastRowFirstColumn="0" w:lastRowLastColumn="0"/>
            </w:pPr>
            <w:r>
              <w:t xml:space="preserve">Scammers target more than just money – they have eyes on your personal information too. </w:t>
            </w:r>
          </w:p>
          <w:p w14:paraId="0BF7382F" w14:textId="77777777" w:rsidR="00BA4A1F" w:rsidRDefault="00BA4A1F" w:rsidP="00BA4A1F">
            <w:pPr>
              <w:pStyle w:val="Tabletext"/>
              <w:cnfStyle w:val="000000000000" w:firstRow="0" w:lastRow="0" w:firstColumn="0" w:lastColumn="0" w:oddVBand="0" w:evenVBand="0" w:oddHBand="0" w:evenHBand="0" w:firstRowFirstColumn="0" w:firstRowLastColumn="0" w:lastRowFirstColumn="0" w:lastRowLastColumn="0"/>
            </w:pPr>
            <w:r>
              <w:t>Protect yourself from identity theft:</w:t>
            </w:r>
          </w:p>
          <w:p w14:paraId="26331368" w14:textId="1358A434" w:rsidR="00BA4A1F" w:rsidRDefault="00BA4A1F" w:rsidP="00BA4A1F">
            <w:pPr>
              <w:pStyle w:val="ListParagraph"/>
              <w:numPr>
                <w:ilvl w:val="0"/>
                <w:numId w:val="98"/>
              </w:numPr>
              <w:spacing w:before="60"/>
              <w:cnfStyle w:val="000000000000" w:firstRow="0" w:lastRow="0" w:firstColumn="0" w:lastColumn="0" w:oddVBand="0" w:evenVBand="0" w:oddHBand="0" w:evenHBand="0" w:firstRowFirstColumn="0" w:firstRowLastColumn="0" w:lastRowFirstColumn="0" w:lastRowLastColumn="0"/>
            </w:pPr>
            <w:r>
              <w:t xml:space="preserve">Use strong, unique passwords </w:t>
            </w:r>
          </w:p>
          <w:p w14:paraId="107C3654" w14:textId="4D5C7D7D" w:rsidR="00BA4A1F" w:rsidRDefault="00BA4A1F" w:rsidP="00BA4A1F">
            <w:pPr>
              <w:pStyle w:val="ListParagraph"/>
              <w:numPr>
                <w:ilvl w:val="0"/>
                <w:numId w:val="98"/>
              </w:numPr>
              <w:spacing w:before="60"/>
              <w:cnfStyle w:val="000000000000" w:firstRow="0" w:lastRow="0" w:firstColumn="0" w:lastColumn="0" w:oddVBand="0" w:evenVBand="0" w:oddHBand="0" w:evenHBand="0" w:firstRowFirstColumn="0" w:firstRowLastColumn="0" w:lastRowFirstColumn="0" w:lastRowLastColumn="0"/>
            </w:pPr>
            <w:r>
              <w:t>Be careful how much personal information you share and who you give it to</w:t>
            </w:r>
          </w:p>
          <w:p w14:paraId="083CFB2D" w14:textId="144E0B50" w:rsidR="00BA4A1F" w:rsidRDefault="00BA4A1F" w:rsidP="00BA4A1F">
            <w:pPr>
              <w:pStyle w:val="ListParagraph"/>
              <w:numPr>
                <w:ilvl w:val="0"/>
                <w:numId w:val="98"/>
              </w:numPr>
              <w:spacing w:before="60"/>
              <w:cnfStyle w:val="000000000000" w:firstRow="0" w:lastRow="0" w:firstColumn="0" w:lastColumn="0" w:oddVBand="0" w:evenVBand="0" w:oddHBand="0" w:evenHBand="0" w:firstRowFirstColumn="0" w:firstRowLastColumn="0" w:lastRowFirstColumn="0" w:lastRowLastColumn="0"/>
            </w:pPr>
            <w:r>
              <w:t>Don’t send money or give copies of personal documents to anyone you don’t know or trust</w:t>
            </w:r>
          </w:p>
          <w:p w14:paraId="267CABD7" w14:textId="1165DF0F" w:rsidR="00BA4A1F" w:rsidRDefault="00BA4A1F" w:rsidP="00BA4A1F">
            <w:pPr>
              <w:pStyle w:val="ListParagraph"/>
              <w:numPr>
                <w:ilvl w:val="0"/>
                <w:numId w:val="98"/>
              </w:numPr>
              <w:spacing w:before="60"/>
              <w:cnfStyle w:val="000000000000" w:firstRow="0" w:lastRow="0" w:firstColumn="0" w:lastColumn="0" w:oddVBand="0" w:evenVBand="0" w:oddHBand="0" w:evenHBand="0" w:firstRowFirstColumn="0" w:firstRowLastColumn="0" w:lastRowFirstColumn="0" w:lastRowLastColumn="0"/>
            </w:pPr>
            <w:r>
              <w:t>Check your bank transactions</w:t>
            </w:r>
          </w:p>
          <w:p w14:paraId="020082CF" w14:textId="77777777" w:rsidR="00BA4A1F" w:rsidRPr="007419AD" w:rsidRDefault="00BA4A1F" w:rsidP="00BA4A1F">
            <w:pPr>
              <w:cnfStyle w:val="000000000000" w:firstRow="0" w:lastRow="0" w:firstColumn="0" w:lastColumn="0" w:oddVBand="0" w:evenVBand="0" w:oddHBand="0" w:evenHBand="0" w:firstRowFirstColumn="0" w:firstRowLastColumn="0" w:lastRowFirstColumn="0" w:lastRowLastColumn="0"/>
              <w:rPr>
                <w:szCs w:val="20"/>
              </w:rPr>
            </w:pPr>
            <w:r>
              <w:t>If you think your identity has been stolen, contact IDCARE</w:t>
            </w:r>
          </w:p>
        </w:tc>
        <w:tc>
          <w:tcPr>
            <w:tcW w:w="1428" w:type="pct"/>
          </w:tcPr>
          <w:p w14:paraId="68A6EE70" w14:textId="50924777" w:rsidR="00BA4A1F" w:rsidRPr="007419AD" w:rsidRDefault="00000000" w:rsidP="00BA4A1F">
            <w:pPr>
              <w:spacing w:after="120"/>
              <w:cnfStyle w:val="000000000000" w:firstRow="0" w:lastRow="0" w:firstColumn="0" w:lastColumn="0" w:oddVBand="0" w:evenVBand="0" w:oddHBand="0" w:evenHBand="0" w:firstRowFirstColumn="0" w:firstRowLastColumn="0" w:lastRowFirstColumn="0" w:lastRowLastColumn="0"/>
              <w:rPr>
                <w:szCs w:val="20"/>
              </w:rPr>
            </w:pPr>
            <w:hyperlink r:id="rId29" w:history="1">
              <w:r w:rsidR="00BA4A1F">
                <w:rPr>
                  <w:rStyle w:val="Hyperlink"/>
                  <w:spacing w:val="2"/>
                  <w:sz w:val="20"/>
                  <w:szCs w:val="20"/>
                  <w:shd w:val="clear" w:color="auto" w:fill="FAFAFA"/>
                </w:rPr>
                <w:t>https://www.idcare.org</w:t>
              </w:r>
            </w:hyperlink>
          </w:p>
        </w:tc>
      </w:tr>
      <w:tr w:rsidR="00BA4A1F" w14:paraId="3CA6C863" w14:textId="77777777" w:rsidTr="003D6E29">
        <w:trPr>
          <w:cantSplit/>
        </w:trPr>
        <w:tc>
          <w:tcPr>
            <w:cnfStyle w:val="001000000000" w:firstRow="0" w:lastRow="0" w:firstColumn="1" w:lastColumn="0" w:oddVBand="0" w:evenVBand="0" w:oddHBand="0" w:evenHBand="0" w:firstRowFirstColumn="0" w:firstRowLastColumn="0" w:lastRowFirstColumn="0" w:lastRowLastColumn="0"/>
            <w:tcW w:w="368" w:type="pct"/>
            <w:tcBorders>
              <w:top w:val="single" w:sz="4" w:space="0" w:color="FFFFFF" w:themeColor="background1"/>
              <w:bottom w:val="single" w:sz="4" w:space="0" w:color="FFFFFF" w:themeColor="background1"/>
            </w:tcBorders>
          </w:tcPr>
          <w:p w14:paraId="478C4621" w14:textId="4673DA1E" w:rsidR="00BA4A1F" w:rsidRPr="005D37C2" w:rsidRDefault="00BA4A1F" w:rsidP="00BA4A1F">
            <w:pPr>
              <w:spacing w:after="120"/>
              <w:rPr>
                <w:bCs/>
              </w:rPr>
            </w:pPr>
            <w:r>
              <w:rPr>
                <w:bCs/>
              </w:rPr>
              <w:t>3</w:t>
            </w:r>
          </w:p>
        </w:tc>
        <w:tc>
          <w:tcPr>
            <w:tcW w:w="1223" w:type="pct"/>
            <w:tcBorders>
              <w:top w:val="single" w:sz="4" w:space="0" w:color="FFFFFF" w:themeColor="background1"/>
              <w:bottom w:val="single" w:sz="4" w:space="0" w:color="FFFFFF" w:themeColor="background1"/>
            </w:tcBorders>
          </w:tcPr>
          <w:p w14:paraId="3EAE9CE2" w14:textId="324A882A" w:rsidR="00BA4A1F" w:rsidRPr="005D37C2" w:rsidRDefault="00BA4A1F" w:rsidP="00BA4A1F">
            <w:pPr>
              <w:spacing w:after="120"/>
              <w:cnfStyle w:val="000000000000" w:firstRow="0" w:lastRow="0" w:firstColumn="0" w:lastColumn="0" w:oddVBand="0" w:evenVBand="0" w:oddHBand="0" w:evenHBand="0" w:firstRowFirstColumn="0" w:firstRowLastColumn="0" w:lastRowFirstColumn="0" w:lastRowLastColumn="0"/>
              <w:rPr>
                <w:bCs/>
              </w:rPr>
            </w:pPr>
            <w:r>
              <w:rPr>
                <w:noProof/>
              </w:rPr>
              <w:drawing>
                <wp:inline distT="0" distB="0" distL="0" distR="0" wp14:anchorId="70568873" wp14:editId="42BD91C6">
                  <wp:extent cx="1439186" cy="1439186"/>
                  <wp:effectExtent l="0" t="0" r="889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48672" cy="1448672"/>
                          </a:xfrm>
                          <a:prstGeom prst="rect">
                            <a:avLst/>
                          </a:prstGeom>
                          <a:noFill/>
                          <a:ln>
                            <a:noFill/>
                          </a:ln>
                        </pic:spPr>
                      </pic:pic>
                    </a:graphicData>
                  </a:graphic>
                </wp:inline>
              </w:drawing>
            </w:r>
          </w:p>
        </w:tc>
        <w:tc>
          <w:tcPr>
            <w:tcW w:w="1981" w:type="pct"/>
            <w:tcBorders>
              <w:top w:val="single" w:sz="4" w:space="0" w:color="FFFFFF" w:themeColor="background1"/>
              <w:bottom w:val="single" w:sz="4" w:space="0" w:color="FFFFFF" w:themeColor="background1"/>
            </w:tcBorders>
          </w:tcPr>
          <w:p w14:paraId="6CB111D9" w14:textId="77777777" w:rsidR="00974073" w:rsidRDefault="00974073" w:rsidP="00BA4A1F">
            <w:pPr>
              <w:cnfStyle w:val="000000000000" w:firstRow="0" w:lastRow="0" w:firstColumn="0" w:lastColumn="0" w:oddVBand="0" w:evenVBand="0" w:oddHBand="0" w:evenHBand="0" w:firstRowFirstColumn="0" w:firstRowLastColumn="0" w:lastRowFirstColumn="0" w:lastRowLastColumn="0"/>
              <w:rPr>
                <w:b/>
                <w:bCs/>
              </w:rPr>
            </w:pPr>
            <w:r w:rsidRPr="00713354">
              <w:rPr>
                <w:b/>
                <w:bCs/>
              </w:rPr>
              <w:t>Twitter copy (under 280 characters)</w:t>
            </w:r>
          </w:p>
          <w:p w14:paraId="5D245BAC" w14:textId="7B5450EA" w:rsidR="00BA4A1F" w:rsidRDefault="00BA4A1F" w:rsidP="00BA4A1F">
            <w:pPr>
              <w:cnfStyle w:val="000000000000" w:firstRow="0" w:lastRow="0" w:firstColumn="0" w:lastColumn="0" w:oddVBand="0" w:evenVBand="0" w:oddHBand="0" w:evenHBand="0" w:firstRowFirstColumn="0" w:firstRowLastColumn="0" w:lastRowFirstColumn="0" w:lastRowLastColumn="0"/>
            </w:pPr>
            <w:r>
              <w:t>Scammers target more than just money. Protect yourself from identity theft:</w:t>
            </w:r>
          </w:p>
          <w:p w14:paraId="56DDCB7F" w14:textId="56793489" w:rsidR="00BA4A1F" w:rsidRDefault="00BA4A1F" w:rsidP="00BA4A1F">
            <w:pPr>
              <w:pStyle w:val="ListParagraph"/>
              <w:numPr>
                <w:ilvl w:val="0"/>
                <w:numId w:val="98"/>
              </w:numPr>
              <w:spacing w:before="60"/>
              <w:cnfStyle w:val="000000000000" w:firstRow="0" w:lastRow="0" w:firstColumn="0" w:lastColumn="0" w:oddVBand="0" w:evenVBand="0" w:oddHBand="0" w:evenHBand="0" w:firstRowFirstColumn="0" w:firstRowLastColumn="0" w:lastRowFirstColumn="0" w:lastRowLastColumn="0"/>
            </w:pPr>
            <w:r>
              <w:t xml:space="preserve">Use strong, unique passwords </w:t>
            </w:r>
          </w:p>
          <w:p w14:paraId="15D4A433" w14:textId="301492BE" w:rsidR="00BA4A1F" w:rsidRDefault="00BA4A1F" w:rsidP="00BA4A1F">
            <w:pPr>
              <w:pStyle w:val="ListParagraph"/>
              <w:numPr>
                <w:ilvl w:val="0"/>
                <w:numId w:val="98"/>
              </w:numPr>
              <w:spacing w:before="60"/>
              <w:cnfStyle w:val="000000000000" w:firstRow="0" w:lastRow="0" w:firstColumn="0" w:lastColumn="0" w:oddVBand="0" w:evenVBand="0" w:oddHBand="0" w:evenHBand="0" w:firstRowFirstColumn="0" w:firstRowLastColumn="0" w:lastRowFirstColumn="0" w:lastRowLastColumn="0"/>
            </w:pPr>
            <w:r>
              <w:t xml:space="preserve">Be careful how much personal information you share </w:t>
            </w:r>
          </w:p>
          <w:p w14:paraId="19AC02EF" w14:textId="32A5C2C2" w:rsidR="00BA4A1F" w:rsidRDefault="00BA4A1F" w:rsidP="00BA4A1F">
            <w:pPr>
              <w:pStyle w:val="ListParagraph"/>
              <w:numPr>
                <w:ilvl w:val="0"/>
                <w:numId w:val="98"/>
              </w:numPr>
              <w:spacing w:before="60"/>
              <w:cnfStyle w:val="000000000000" w:firstRow="0" w:lastRow="0" w:firstColumn="0" w:lastColumn="0" w:oddVBand="0" w:evenVBand="0" w:oddHBand="0" w:evenHBand="0" w:firstRowFirstColumn="0" w:firstRowLastColumn="0" w:lastRowFirstColumn="0" w:lastRowLastColumn="0"/>
            </w:pPr>
            <w:r>
              <w:t>Check your bank transactions</w:t>
            </w:r>
          </w:p>
          <w:p w14:paraId="29974AAB" w14:textId="76F94C75" w:rsidR="00BA4A1F" w:rsidRDefault="00BA4A1F" w:rsidP="00BA4A1F">
            <w:pPr>
              <w:cnfStyle w:val="000000000000" w:firstRow="0" w:lastRow="0" w:firstColumn="0" w:lastColumn="0" w:oddVBand="0" w:evenVBand="0" w:oddHBand="0" w:evenHBand="0" w:firstRowFirstColumn="0" w:firstRowLastColumn="0" w:lastRowFirstColumn="0" w:lastRowLastColumn="0"/>
            </w:pPr>
            <w:r>
              <w:t>If you think your identity has been stolen, contact IDCARE</w:t>
            </w:r>
          </w:p>
        </w:tc>
        <w:tc>
          <w:tcPr>
            <w:tcW w:w="1428" w:type="pct"/>
            <w:tcBorders>
              <w:top w:val="single" w:sz="4" w:space="0" w:color="FFFFFF" w:themeColor="background1"/>
              <w:bottom w:val="single" w:sz="4" w:space="0" w:color="FFFFFF" w:themeColor="background1"/>
            </w:tcBorders>
          </w:tcPr>
          <w:p w14:paraId="1A9DC5A9" w14:textId="77777777" w:rsidR="00BA4A1F" w:rsidRDefault="00000000" w:rsidP="00BA4A1F">
            <w:pPr>
              <w:cnfStyle w:val="000000000000" w:firstRow="0" w:lastRow="0" w:firstColumn="0" w:lastColumn="0" w:oddVBand="0" w:evenVBand="0" w:oddHBand="0" w:evenHBand="0" w:firstRowFirstColumn="0" w:firstRowLastColumn="0" w:lastRowFirstColumn="0" w:lastRowLastColumn="0"/>
              <w:rPr>
                <w:szCs w:val="20"/>
              </w:rPr>
            </w:pPr>
            <w:hyperlink r:id="rId30" w:history="1">
              <w:r w:rsidR="00BA4A1F">
                <w:rPr>
                  <w:rStyle w:val="Hyperlink"/>
                  <w:spacing w:val="2"/>
                  <w:sz w:val="20"/>
                  <w:szCs w:val="20"/>
                  <w:shd w:val="clear" w:color="auto" w:fill="FAFAFA"/>
                </w:rPr>
                <w:t>https://www.idcare.org</w:t>
              </w:r>
            </w:hyperlink>
          </w:p>
          <w:p w14:paraId="2C1855F8" w14:textId="50AD82BE" w:rsidR="00BA4A1F" w:rsidRPr="007419AD" w:rsidRDefault="00BA4A1F" w:rsidP="00BA4A1F">
            <w:pPr>
              <w:spacing w:after="120"/>
              <w:cnfStyle w:val="000000000000" w:firstRow="0" w:lastRow="0" w:firstColumn="0" w:lastColumn="0" w:oddVBand="0" w:evenVBand="0" w:oddHBand="0" w:evenHBand="0" w:firstRowFirstColumn="0" w:firstRowLastColumn="0" w:lastRowFirstColumn="0" w:lastRowLastColumn="0"/>
              <w:rPr>
                <w:szCs w:val="20"/>
              </w:rPr>
            </w:pPr>
          </w:p>
        </w:tc>
      </w:tr>
      <w:tr w:rsidR="00BA4A1F" w14:paraId="65248425" w14:textId="77777777" w:rsidTr="003D6E29">
        <w:trPr>
          <w:cantSplit/>
        </w:trPr>
        <w:tc>
          <w:tcPr>
            <w:cnfStyle w:val="001000000000" w:firstRow="0" w:lastRow="0" w:firstColumn="1" w:lastColumn="0" w:oddVBand="0" w:evenVBand="0" w:oddHBand="0" w:evenHBand="0" w:firstRowFirstColumn="0" w:firstRowLastColumn="0" w:lastRowFirstColumn="0" w:lastRowLastColumn="0"/>
            <w:tcW w:w="368" w:type="pct"/>
          </w:tcPr>
          <w:p w14:paraId="5C7F61B2" w14:textId="5805A28C" w:rsidR="00BA4A1F" w:rsidRPr="005D37C2" w:rsidRDefault="00BA4A1F" w:rsidP="00BA4A1F">
            <w:pPr>
              <w:spacing w:after="120"/>
              <w:rPr>
                <w:b w:val="0"/>
                <w:bCs/>
              </w:rPr>
            </w:pPr>
            <w:r>
              <w:rPr>
                <w:bCs/>
              </w:rPr>
              <w:t>4</w:t>
            </w:r>
          </w:p>
        </w:tc>
        <w:tc>
          <w:tcPr>
            <w:tcW w:w="1223" w:type="pct"/>
          </w:tcPr>
          <w:p w14:paraId="1DD3D5DD" w14:textId="20282492" w:rsidR="00BA4A1F" w:rsidRPr="005D37C2" w:rsidRDefault="00BA4A1F" w:rsidP="00BA4A1F">
            <w:pPr>
              <w:spacing w:after="120"/>
              <w:cnfStyle w:val="000000000000" w:firstRow="0" w:lastRow="0" w:firstColumn="0" w:lastColumn="0" w:oddVBand="0" w:evenVBand="0" w:oddHBand="0" w:evenHBand="0" w:firstRowFirstColumn="0" w:firstRowLastColumn="0" w:lastRowFirstColumn="0" w:lastRowLastColumn="0"/>
              <w:rPr>
                <w:b/>
                <w:bCs/>
              </w:rPr>
            </w:pPr>
            <w:r>
              <w:rPr>
                <w:noProof/>
              </w:rPr>
              <w:drawing>
                <wp:inline distT="0" distB="0" distL="0" distR="0" wp14:anchorId="3FC78DE8" wp14:editId="7EDBE0AD">
                  <wp:extent cx="1438910" cy="1438910"/>
                  <wp:effectExtent l="0" t="0" r="889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52631" cy="1452631"/>
                          </a:xfrm>
                          <a:prstGeom prst="rect">
                            <a:avLst/>
                          </a:prstGeom>
                          <a:noFill/>
                          <a:ln>
                            <a:noFill/>
                          </a:ln>
                        </pic:spPr>
                      </pic:pic>
                    </a:graphicData>
                  </a:graphic>
                </wp:inline>
              </w:drawing>
            </w:r>
          </w:p>
        </w:tc>
        <w:tc>
          <w:tcPr>
            <w:tcW w:w="1981" w:type="pct"/>
          </w:tcPr>
          <w:p w14:paraId="07FFD1EC" w14:textId="77777777" w:rsidR="00BA4A1F" w:rsidRDefault="00BA4A1F" w:rsidP="00BA4A1F">
            <w:pPr>
              <w:cnfStyle w:val="000000000000" w:firstRow="0" w:lastRow="0" w:firstColumn="0" w:lastColumn="0" w:oddVBand="0" w:evenVBand="0" w:oddHBand="0" w:evenHBand="0" w:firstRowFirstColumn="0" w:firstRowLastColumn="0" w:lastRowFirstColumn="0" w:lastRowLastColumn="0"/>
            </w:pPr>
            <w:r>
              <w:t>Australians have lost $1.27 million to agriculture scams so far this year. If you’ve been scammed, take action quickly:</w:t>
            </w:r>
          </w:p>
          <w:p w14:paraId="7C2505ED" w14:textId="27A77CBC" w:rsidR="00BA4A1F" w:rsidRPr="00B3023C" w:rsidRDefault="00BA4A1F" w:rsidP="00BA4A1F">
            <w:pPr>
              <w:pStyle w:val="ListParagraph"/>
              <w:numPr>
                <w:ilvl w:val="0"/>
                <w:numId w:val="98"/>
              </w:numPr>
              <w:spacing w:before="60"/>
              <w:cnfStyle w:val="000000000000" w:firstRow="0" w:lastRow="0" w:firstColumn="0" w:lastColumn="0" w:oddVBand="0" w:evenVBand="0" w:oddHBand="0" w:evenHBand="0" w:firstRowFirstColumn="0" w:firstRowLastColumn="0" w:lastRowFirstColumn="0" w:lastRowLastColumn="0"/>
            </w:pPr>
            <w:r w:rsidRPr="00B3023C">
              <w:t>Call your bank</w:t>
            </w:r>
          </w:p>
          <w:p w14:paraId="336141F8" w14:textId="7933F9B0" w:rsidR="00BA4A1F" w:rsidRPr="00B3023C" w:rsidRDefault="00BA4A1F" w:rsidP="00BA4A1F">
            <w:pPr>
              <w:pStyle w:val="ListParagraph"/>
              <w:numPr>
                <w:ilvl w:val="0"/>
                <w:numId w:val="98"/>
              </w:numPr>
              <w:spacing w:before="60"/>
              <w:cnfStyle w:val="000000000000" w:firstRow="0" w:lastRow="0" w:firstColumn="0" w:lastColumn="0" w:oddVBand="0" w:evenVBand="0" w:oddHBand="0" w:evenHBand="0" w:firstRowFirstColumn="0" w:firstRowLastColumn="0" w:lastRowFirstColumn="0" w:lastRowLastColumn="0"/>
            </w:pPr>
            <w:r w:rsidRPr="00B3023C">
              <w:t xml:space="preserve">Contact </w:t>
            </w:r>
            <w:proofErr w:type="spellStart"/>
            <w:r w:rsidRPr="00B3023C">
              <w:t>IDCare</w:t>
            </w:r>
            <w:proofErr w:type="spellEnd"/>
            <w:r w:rsidRPr="00B3023C">
              <w:t xml:space="preserve"> to protect your identity</w:t>
            </w:r>
          </w:p>
          <w:p w14:paraId="37C6E543" w14:textId="30B26703" w:rsidR="00BA4A1F" w:rsidRPr="00B3023C" w:rsidRDefault="00BA4A1F" w:rsidP="00BA4A1F">
            <w:pPr>
              <w:pStyle w:val="ListParagraph"/>
              <w:numPr>
                <w:ilvl w:val="0"/>
                <w:numId w:val="98"/>
              </w:numPr>
              <w:spacing w:before="60"/>
              <w:cnfStyle w:val="000000000000" w:firstRow="0" w:lastRow="0" w:firstColumn="0" w:lastColumn="0" w:oddVBand="0" w:evenVBand="0" w:oddHBand="0" w:evenHBand="0" w:firstRowFirstColumn="0" w:firstRowLastColumn="0" w:lastRowFirstColumn="0" w:lastRowLastColumn="0"/>
            </w:pPr>
            <w:r w:rsidRPr="00B3023C">
              <w:t>Speak to someone you trust</w:t>
            </w:r>
          </w:p>
          <w:p w14:paraId="6A86B782" w14:textId="605F633E" w:rsidR="00BA4A1F" w:rsidRPr="00B3023C" w:rsidRDefault="00BA4A1F" w:rsidP="00BA4A1F">
            <w:pPr>
              <w:pStyle w:val="ListParagraph"/>
              <w:numPr>
                <w:ilvl w:val="0"/>
                <w:numId w:val="98"/>
              </w:numPr>
              <w:spacing w:before="60"/>
              <w:cnfStyle w:val="000000000000" w:firstRow="0" w:lastRow="0" w:firstColumn="0" w:lastColumn="0" w:oddVBand="0" w:evenVBand="0" w:oddHBand="0" w:evenHBand="0" w:firstRowFirstColumn="0" w:firstRowLastColumn="0" w:lastRowFirstColumn="0" w:lastRowLastColumn="0"/>
            </w:pPr>
            <w:r w:rsidRPr="00B3023C">
              <w:t xml:space="preserve">Report to </w:t>
            </w:r>
            <w:proofErr w:type="spellStart"/>
            <w:r w:rsidRPr="00B3023C">
              <w:t>Scamwatch</w:t>
            </w:r>
            <w:proofErr w:type="spellEnd"/>
          </w:p>
        </w:tc>
        <w:tc>
          <w:tcPr>
            <w:tcW w:w="1428" w:type="pct"/>
          </w:tcPr>
          <w:p w14:paraId="344D0665" w14:textId="44D9DF2F" w:rsidR="00BA4A1F" w:rsidRDefault="00000000" w:rsidP="00BA4A1F">
            <w:pPr>
              <w:spacing w:after="120"/>
              <w:cnfStyle w:val="000000000000" w:firstRow="0" w:lastRow="0" w:firstColumn="0" w:lastColumn="0" w:oddVBand="0" w:evenVBand="0" w:oddHBand="0" w:evenHBand="0" w:firstRowFirstColumn="0" w:firstRowLastColumn="0" w:lastRowFirstColumn="0" w:lastRowLastColumn="0"/>
              <w:rPr>
                <w:szCs w:val="20"/>
              </w:rPr>
            </w:pPr>
            <w:hyperlink r:id="rId32" w:history="1">
              <w:r w:rsidR="00BA4A1F">
                <w:rPr>
                  <w:rStyle w:val="Hyperlink"/>
                </w:rPr>
                <w:t>https://bit.ly/3SN5vRO</w:t>
              </w:r>
            </w:hyperlink>
            <w:r w:rsidR="00BA4A1F">
              <w:rPr>
                <w:szCs w:val="20"/>
              </w:rPr>
              <w:t xml:space="preserve">  (shortened link for Twitter)</w:t>
            </w:r>
          </w:p>
          <w:p w14:paraId="20A97954" w14:textId="77777777" w:rsidR="00BA4A1F" w:rsidRDefault="00BA4A1F" w:rsidP="00BA4A1F">
            <w:pPr>
              <w:cnfStyle w:val="000000000000" w:firstRow="0" w:lastRow="0" w:firstColumn="0" w:lastColumn="0" w:oddVBand="0" w:evenVBand="0" w:oddHBand="0" w:evenHBand="0" w:firstRowFirstColumn="0" w:firstRowLastColumn="0" w:lastRowFirstColumn="0" w:lastRowLastColumn="0"/>
              <w:rPr>
                <w:rStyle w:val="Hyperlink"/>
              </w:rPr>
            </w:pPr>
            <w:r>
              <w:rPr>
                <w:szCs w:val="20"/>
              </w:rPr>
              <w:t xml:space="preserve">or </w:t>
            </w:r>
            <w:hyperlink r:id="rId33" w:history="1">
              <w:r>
                <w:rPr>
                  <w:rStyle w:val="Hyperlink"/>
                  <w:spacing w:val="2"/>
                  <w:sz w:val="20"/>
                  <w:szCs w:val="20"/>
                  <w:shd w:val="clear" w:color="auto" w:fill="FAFAFA"/>
                </w:rPr>
                <w:t>https://www.scamwatch.gov.au?utm_source=partner&amp;utm_medium=social&amp;utm_campaign=ag_scams&amp;utm_content=beenfleeced</w:t>
              </w:r>
            </w:hyperlink>
          </w:p>
          <w:p w14:paraId="20A05C5E" w14:textId="77777777" w:rsidR="00BA4A1F" w:rsidRDefault="00BA4A1F" w:rsidP="00BA4A1F">
            <w:pPr>
              <w:cnfStyle w:val="000000000000" w:firstRow="0" w:lastRow="0" w:firstColumn="0" w:lastColumn="0" w:oddVBand="0" w:evenVBand="0" w:oddHBand="0" w:evenHBand="0" w:firstRowFirstColumn="0" w:firstRowLastColumn="0" w:lastRowFirstColumn="0" w:lastRowLastColumn="0"/>
            </w:pPr>
          </w:p>
          <w:p w14:paraId="4D3AD5AF" w14:textId="1E8972CA" w:rsidR="00BA4A1F" w:rsidRPr="007419AD" w:rsidRDefault="00BA4A1F" w:rsidP="00BA4A1F">
            <w:pPr>
              <w:spacing w:after="120"/>
              <w:cnfStyle w:val="000000000000" w:firstRow="0" w:lastRow="0" w:firstColumn="0" w:lastColumn="0" w:oddVBand="0" w:evenVBand="0" w:oddHBand="0" w:evenHBand="0" w:firstRowFirstColumn="0" w:firstRowLastColumn="0" w:lastRowFirstColumn="0" w:lastRowLastColumn="0"/>
              <w:rPr>
                <w:szCs w:val="20"/>
              </w:rPr>
            </w:pPr>
          </w:p>
        </w:tc>
      </w:tr>
    </w:tbl>
    <w:p w14:paraId="36F4488F" w14:textId="54906838" w:rsidR="00254164" w:rsidRDefault="00254164" w:rsidP="00254164">
      <w:pPr>
        <w:rPr>
          <w:rFonts w:eastAsia="Times New Roman"/>
          <w:b/>
          <w:color w:val="00B050"/>
          <w:lang w:eastAsia="en-AU"/>
        </w:rPr>
      </w:pPr>
    </w:p>
    <w:p w14:paraId="42FB171E" w14:textId="35B2AD85" w:rsidR="00254164" w:rsidRDefault="00254164" w:rsidP="00254164">
      <w:pPr>
        <w:rPr>
          <w:rFonts w:eastAsia="Times New Roman"/>
          <w:b/>
          <w:color w:val="00B050"/>
          <w:lang w:eastAsia="en-AU"/>
        </w:rPr>
      </w:pPr>
    </w:p>
    <w:p w14:paraId="152FC321" w14:textId="77777777" w:rsidR="00FF3B1E" w:rsidRDefault="00FF3B1E">
      <w:pPr>
        <w:rPr>
          <w:rFonts w:ascii="Palatino Linotype" w:eastAsia="Times New Roman" w:hAnsi="Palatino Linotype" w:cstheme="majorBidi"/>
          <w:bCs/>
          <w:color w:val="410099" w:themeColor="accent1"/>
          <w:sz w:val="36"/>
          <w:szCs w:val="28"/>
          <w:lang w:eastAsia="en-AU"/>
        </w:rPr>
      </w:pPr>
      <w:bookmarkStart w:id="15" w:name="_Toc116298597"/>
      <w:r>
        <w:rPr>
          <w:rFonts w:eastAsia="Times New Roman"/>
          <w:lang w:eastAsia="en-AU"/>
        </w:rPr>
        <w:br w:type="page"/>
      </w:r>
    </w:p>
    <w:p w14:paraId="22B79611" w14:textId="645D8B26" w:rsidR="00254164" w:rsidRDefault="00254164" w:rsidP="003D638C">
      <w:pPr>
        <w:pStyle w:val="Heading1"/>
        <w:rPr>
          <w:rFonts w:eastAsia="Times New Roman"/>
          <w:lang w:eastAsia="en-AU"/>
        </w:rPr>
      </w:pPr>
      <w:r w:rsidRPr="00254164">
        <w:rPr>
          <w:rFonts w:eastAsia="Times New Roman"/>
          <w:lang w:eastAsia="en-AU"/>
        </w:rPr>
        <w:lastRenderedPageBreak/>
        <w:t>Attachment two – information bulletins</w:t>
      </w:r>
      <w:bookmarkEnd w:id="15"/>
      <w:r w:rsidRPr="00254164">
        <w:rPr>
          <w:rFonts w:eastAsia="Times New Roman"/>
          <w:lang w:eastAsia="en-AU"/>
        </w:rPr>
        <w:t xml:space="preserve"> </w:t>
      </w:r>
    </w:p>
    <w:p w14:paraId="61FE20B5" w14:textId="77777777" w:rsidR="00E41E82" w:rsidRDefault="00FF3B1E" w:rsidP="00FF3B1E">
      <w:pPr>
        <w:rPr>
          <w:i/>
          <w:iCs/>
        </w:rPr>
      </w:pPr>
      <w:r>
        <w:rPr>
          <w:i/>
          <w:iCs/>
        </w:rPr>
        <w:t>Note: Please see at the end of the attachment for four infographics which can be used to accompany the information bulletins.</w:t>
      </w:r>
      <w:r w:rsidR="00E41E82">
        <w:rPr>
          <w:i/>
          <w:iCs/>
        </w:rPr>
        <w:t xml:space="preserve">  </w:t>
      </w:r>
    </w:p>
    <w:p w14:paraId="52CAA4BB" w14:textId="764E8AE1" w:rsidR="00FF3B1E" w:rsidRDefault="00E41E82" w:rsidP="00FF3B1E">
      <w:pPr>
        <w:rPr>
          <w:rFonts w:ascii="Palatino Linotype" w:eastAsia="Times New Roman" w:hAnsi="Palatino Linotype" w:cstheme="majorBidi"/>
          <w:b/>
          <w:bCs/>
          <w:color w:val="00B050"/>
          <w:sz w:val="36"/>
          <w:szCs w:val="28"/>
          <w:lang w:eastAsia="en-AU"/>
        </w:rPr>
      </w:pPr>
      <w:r>
        <w:rPr>
          <w:i/>
          <w:iCs/>
        </w:rPr>
        <w:t xml:space="preserve">High resolution images can be found in </w:t>
      </w:r>
      <w:r w:rsidRPr="00E41E82">
        <w:rPr>
          <w:b/>
          <w:bCs/>
          <w:i/>
          <w:iCs/>
        </w:rPr>
        <w:t>Attachment One</w:t>
      </w:r>
      <w:r w:rsidR="003D6E29">
        <w:rPr>
          <w:b/>
          <w:bCs/>
          <w:i/>
          <w:iCs/>
        </w:rPr>
        <w:t xml:space="preserve"> to email</w:t>
      </w:r>
      <w:r w:rsidRPr="00E41E82">
        <w:rPr>
          <w:b/>
          <w:bCs/>
          <w:i/>
          <w:iCs/>
        </w:rPr>
        <w:t xml:space="preserve"> – Social Media Images.</w:t>
      </w:r>
    </w:p>
    <w:p w14:paraId="431E8322" w14:textId="77777777" w:rsidR="00FF3B1E" w:rsidRDefault="00FF3B1E" w:rsidP="00FF3B1E">
      <w:pPr>
        <w:pStyle w:val="Heading2"/>
      </w:pPr>
      <w:r>
        <w:t>Ag machinery scams</w:t>
      </w:r>
    </w:p>
    <w:p w14:paraId="04998A18" w14:textId="77777777" w:rsidR="00FF3B1E" w:rsidRDefault="00FF3B1E" w:rsidP="00FF3B1E">
      <w:pPr>
        <w:rPr>
          <w:i/>
          <w:iCs/>
        </w:rPr>
      </w:pPr>
      <w:r>
        <w:rPr>
          <w:i/>
          <w:iCs/>
        </w:rPr>
        <w:t>Australian farmers and agri-businesses are the targets of tractor scams.</w:t>
      </w:r>
    </w:p>
    <w:p w14:paraId="11536CED" w14:textId="77777777" w:rsidR="00FF3B1E" w:rsidRDefault="00FF3B1E" w:rsidP="00FF3B1E">
      <w:r>
        <w:t xml:space="preserve">Between January 2021 and August 2022, the ACCC’s </w:t>
      </w:r>
      <w:proofErr w:type="spellStart"/>
      <w:r>
        <w:t>Scamwatch</w:t>
      </w:r>
      <w:proofErr w:type="spellEnd"/>
      <w:r>
        <w:t xml:space="preserve"> has received 533 reports about tractor and heavy machinery scams, including total losses of $2.6 million.</w:t>
      </w:r>
    </w:p>
    <w:p w14:paraId="48866809" w14:textId="077D749E" w:rsidR="00FF3B1E" w:rsidRDefault="00FF3B1E" w:rsidP="00FF3B1E">
      <w:r>
        <w:t>These scams were for new tractors, with scammers creating fake websites, and for second</w:t>
      </w:r>
      <w:r w:rsidR="002859FE">
        <w:t>-</w:t>
      </w:r>
      <w:r>
        <w:t>hand sales on marketplace websites such as Facebook and Gumtree.</w:t>
      </w:r>
    </w:p>
    <w:p w14:paraId="6751F3FD" w14:textId="77777777" w:rsidR="00FF3B1E" w:rsidRDefault="00FF3B1E" w:rsidP="00FF3B1E">
      <w:pPr>
        <w:rPr>
          <w:b/>
          <w:bCs/>
        </w:rPr>
      </w:pPr>
      <w:r>
        <w:rPr>
          <w:b/>
          <w:bCs/>
        </w:rPr>
        <w:t>How tractor scams work</w:t>
      </w:r>
    </w:p>
    <w:p w14:paraId="4E0A1F21" w14:textId="77777777" w:rsidR="00FF3B1E" w:rsidRDefault="00FF3B1E" w:rsidP="00FF3B1E">
      <w:pPr>
        <w:rPr>
          <w:i/>
          <w:iCs/>
        </w:rPr>
      </w:pPr>
      <w:r>
        <w:rPr>
          <w:i/>
          <w:iCs/>
        </w:rPr>
        <w:t>Fake tractor website scams</w:t>
      </w:r>
    </w:p>
    <w:p w14:paraId="7559163E" w14:textId="77777777" w:rsidR="00FF3B1E" w:rsidRDefault="00FF3B1E" w:rsidP="00FF3B1E">
      <w:r>
        <w:t xml:space="preserve">Scammers create fake websites that look like genuine online shops selling agricultural machinery. They may use sophisticated designs and layouts, photos and brand logos taken from other websites, a </w:t>
      </w:r>
      <w:proofErr w:type="gramStart"/>
      <w:r>
        <w:t>‘.com.au</w:t>
      </w:r>
      <w:proofErr w:type="gramEnd"/>
      <w:r>
        <w:t>’ domain name and even an Australian Business Number (ABN) taken from a legitimate business. The websites often have a physical business address listed on the website which are vacant blocks or belong to another business.</w:t>
      </w:r>
    </w:p>
    <w:p w14:paraId="75B73FE2" w14:textId="77777777" w:rsidR="00FF3B1E" w:rsidRDefault="00FF3B1E" w:rsidP="00FF3B1E">
      <w:pPr>
        <w:rPr>
          <w:i/>
          <w:iCs/>
        </w:rPr>
      </w:pPr>
      <w:r>
        <w:rPr>
          <w:i/>
          <w:iCs/>
        </w:rPr>
        <w:t>Second-hand tractor scams</w:t>
      </w:r>
    </w:p>
    <w:p w14:paraId="121AA895" w14:textId="77777777" w:rsidR="00FF3B1E" w:rsidRDefault="00FF3B1E" w:rsidP="00FF3B1E">
      <w:r>
        <w:t xml:space="preserve">Scammers will pose as genuine sellers and post fake ads on classifieds websites, in print classifieds, and on online platforms such as Gumtree and Facebook Marketplace. However, once a deposit is paid, the scammer usually ‘disappears’ and delivery </w:t>
      </w:r>
      <w:proofErr w:type="gramStart"/>
      <w:r>
        <w:t>is</w:t>
      </w:r>
      <w:proofErr w:type="gramEnd"/>
      <w:r>
        <w:t xml:space="preserve"> never made.</w:t>
      </w:r>
    </w:p>
    <w:p w14:paraId="23C209C3" w14:textId="77777777" w:rsidR="00FF3B1E" w:rsidRDefault="00FF3B1E" w:rsidP="00FF3B1E">
      <w:pPr>
        <w:rPr>
          <w:b/>
          <w:bCs/>
        </w:rPr>
      </w:pPr>
      <w:r>
        <w:rPr>
          <w:b/>
          <w:bCs/>
        </w:rPr>
        <w:t>7 tips to avoid being scammed</w:t>
      </w:r>
    </w:p>
    <w:p w14:paraId="65FD4911" w14:textId="77777777" w:rsidR="00FF3B1E" w:rsidRDefault="00FF3B1E" w:rsidP="00FF3B1E">
      <w:pPr>
        <w:pStyle w:val="ListParagraph"/>
        <w:numPr>
          <w:ilvl w:val="0"/>
          <w:numId w:val="103"/>
        </w:numPr>
        <w:rPr>
          <w:i/>
          <w:iCs/>
        </w:rPr>
      </w:pPr>
      <w:r>
        <w:rPr>
          <w:i/>
          <w:iCs/>
        </w:rPr>
        <w:t xml:space="preserve">If it seems too good to be true, it probably is </w:t>
      </w:r>
    </w:p>
    <w:p w14:paraId="40E8F91A" w14:textId="77777777" w:rsidR="00FF3B1E" w:rsidRDefault="00FF3B1E" w:rsidP="00FF3B1E">
      <w:r>
        <w:t xml:space="preserve">Scammers advertise machinery at much lower prices than what the market rate is. </w:t>
      </w:r>
    </w:p>
    <w:p w14:paraId="44A931D0" w14:textId="77777777" w:rsidR="00FF3B1E" w:rsidRDefault="00FF3B1E" w:rsidP="00FF3B1E">
      <w:pPr>
        <w:pStyle w:val="ListParagraph"/>
        <w:numPr>
          <w:ilvl w:val="0"/>
          <w:numId w:val="103"/>
        </w:numPr>
        <w:rPr>
          <w:i/>
          <w:iCs/>
        </w:rPr>
      </w:pPr>
      <w:r>
        <w:rPr>
          <w:i/>
          <w:iCs/>
        </w:rPr>
        <w:t>Don’t purchase machinery if you haven’t seen it in person</w:t>
      </w:r>
    </w:p>
    <w:p w14:paraId="29E8CA76" w14:textId="77777777" w:rsidR="00FF3B1E" w:rsidRDefault="00FF3B1E" w:rsidP="00FF3B1E">
      <w:r>
        <w:t>Scammers will always come up with an excuse as to why you can’t inspect the machinery in person, or they will ask for a deposit first.</w:t>
      </w:r>
    </w:p>
    <w:p w14:paraId="62ABD8CC" w14:textId="77777777" w:rsidR="00FF3B1E" w:rsidRDefault="00FF3B1E" w:rsidP="00FF3B1E">
      <w:pPr>
        <w:pStyle w:val="ListParagraph"/>
        <w:numPr>
          <w:ilvl w:val="0"/>
          <w:numId w:val="103"/>
        </w:numPr>
        <w:rPr>
          <w:i/>
          <w:iCs/>
        </w:rPr>
      </w:pPr>
      <w:r>
        <w:rPr>
          <w:i/>
          <w:iCs/>
        </w:rPr>
        <w:t>Beware if they offer a ‘free trial’ or an ‘escrow’ service</w:t>
      </w:r>
    </w:p>
    <w:p w14:paraId="75A8F255" w14:textId="77777777" w:rsidR="00FF3B1E" w:rsidRDefault="00FF3B1E" w:rsidP="00FF3B1E">
      <w:r>
        <w:t xml:space="preserve">Scammers may offer a ‘free trial’ in an attempt to earn your trust. However, they would ask for a deposit to be paid first. </w:t>
      </w:r>
    </w:p>
    <w:p w14:paraId="6D659A1E" w14:textId="68B84355" w:rsidR="00FF3B1E" w:rsidRDefault="00FF3B1E" w:rsidP="00FF3B1E">
      <w:r>
        <w:t>Scammers may also reassure customers that the deposit i</w:t>
      </w:r>
      <w:r w:rsidR="002859FE">
        <w:t>s</w:t>
      </w:r>
      <w:r>
        <w:t xml:space="preserve"> paid into a third party or ‘escrow’ account, but the ‘escrow’ service is also fake and part of the scam.</w:t>
      </w:r>
    </w:p>
    <w:p w14:paraId="6DD658D2" w14:textId="77777777" w:rsidR="00FF3B1E" w:rsidRDefault="00FF3B1E" w:rsidP="00FF3B1E">
      <w:pPr>
        <w:pStyle w:val="ListParagraph"/>
        <w:numPr>
          <w:ilvl w:val="0"/>
          <w:numId w:val="103"/>
        </w:numPr>
        <w:rPr>
          <w:i/>
          <w:iCs/>
        </w:rPr>
      </w:pPr>
      <w:r>
        <w:rPr>
          <w:i/>
          <w:iCs/>
        </w:rPr>
        <w:t>Don’t rush into a purchase</w:t>
      </w:r>
    </w:p>
    <w:p w14:paraId="531A6E18" w14:textId="77777777" w:rsidR="00FF3B1E" w:rsidRDefault="00FF3B1E" w:rsidP="00FF3B1E">
      <w:r>
        <w:t>Be cautious if the seller tries to make the sale feel urgent. For example, scammers often say that they need to sell quickly because they are in the army and about to be deployed overseas, or that their father has passed away and they need to get rid of machinery from their parent’s farm.</w:t>
      </w:r>
    </w:p>
    <w:p w14:paraId="37FE67A9" w14:textId="77777777" w:rsidR="00FF3B1E" w:rsidRDefault="00FF3B1E" w:rsidP="00FF3B1E">
      <w:pPr>
        <w:pStyle w:val="ListParagraph"/>
        <w:numPr>
          <w:ilvl w:val="0"/>
          <w:numId w:val="103"/>
        </w:numPr>
        <w:rPr>
          <w:i/>
          <w:iCs/>
        </w:rPr>
      </w:pPr>
      <w:r>
        <w:rPr>
          <w:i/>
          <w:iCs/>
        </w:rPr>
        <w:t xml:space="preserve">Do your own research </w:t>
      </w:r>
    </w:p>
    <w:p w14:paraId="35DB892D" w14:textId="77777777" w:rsidR="00FF3B1E" w:rsidRDefault="00FF3B1E" w:rsidP="00FF3B1E">
      <w:r>
        <w:lastRenderedPageBreak/>
        <w:t>Look for online reviews to see other people’s experience with the business. Do your research beyond the website itself, as those reviews may be fake.</w:t>
      </w:r>
    </w:p>
    <w:p w14:paraId="422A4177" w14:textId="77777777" w:rsidR="00FF3B1E" w:rsidRDefault="00FF3B1E" w:rsidP="00FF3B1E">
      <w:r>
        <w:t>Scammers may also steal other businesses’ names and ABN details for their website. If a physical address is listed, look it up online and see if it is the correct business on Google Maps. You could also call a neighbouring business to verify the seller.</w:t>
      </w:r>
    </w:p>
    <w:p w14:paraId="6A1E3BF5" w14:textId="77777777" w:rsidR="00FF3B1E" w:rsidRDefault="00FF3B1E" w:rsidP="00FF3B1E">
      <w:pPr>
        <w:pStyle w:val="ListParagraph"/>
        <w:numPr>
          <w:ilvl w:val="0"/>
          <w:numId w:val="103"/>
        </w:numPr>
        <w:rPr>
          <w:i/>
          <w:iCs/>
        </w:rPr>
      </w:pPr>
      <w:r>
        <w:rPr>
          <w:i/>
          <w:iCs/>
        </w:rPr>
        <w:t>Be careful what personal details and information you provide</w:t>
      </w:r>
    </w:p>
    <w:p w14:paraId="24EF1C05" w14:textId="21D3DBFD" w:rsidR="00FF3B1E" w:rsidRDefault="00FF3B1E" w:rsidP="00FF3B1E">
      <w:pPr>
        <w:jc w:val="both"/>
      </w:pPr>
      <w:r>
        <w:t>Be careful if you are asked to provide a driver</w:t>
      </w:r>
      <w:r w:rsidR="00EB004D">
        <w:t>’</w:t>
      </w:r>
      <w:r>
        <w:t>s licence, passport or home address, which may be used for identity theft. Where people reported losses as a result of a scam, more than half of them lost personal details.</w:t>
      </w:r>
    </w:p>
    <w:p w14:paraId="0412A285" w14:textId="77777777" w:rsidR="00FF3B1E" w:rsidRDefault="00FF3B1E" w:rsidP="00FF3B1E">
      <w:pPr>
        <w:pStyle w:val="ListParagraph"/>
        <w:numPr>
          <w:ilvl w:val="0"/>
          <w:numId w:val="103"/>
        </w:numPr>
        <w:rPr>
          <w:i/>
          <w:iCs/>
        </w:rPr>
      </w:pPr>
      <w:r>
        <w:rPr>
          <w:i/>
          <w:iCs/>
        </w:rPr>
        <w:t>Speak to someone you trust</w:t>
      </w:r>
    </w:p>
    <w:p w14:paraId="59F16C5B" w14:textId="77777777" w:rsidR="00FF3B1E" w:rsidRDefault="00FF3B1E" w:rsidP="00FF3B1E">
      <w:r>
        <w:t xml:space="preserve">If you think the sale might be a scam, get a second opinion from a family member or a friend to see what they think. </w:t>
      </w:r>
    </w:p>
    <w:p w14:paraId="1DD6C710" w14:textId="77777777" w:rsidR="00FF3B1E" w:rsidRDefault="00FF3B1E" w:rsidP="00FF3B1E">
      <w:pPr>
        <w:rPr>
          <w:b/>
          <w:bCs/>
        </w:rPr>
      </w:pPr>
      <w:r>
        <w:rPr>
          <w:b/>
          <w:bCs/>
        </w:rPr>
        <w:t>Report a scam</w:t>
      </w:r>
    </w:p>
    <w:p w14:paraId="539F68C8" w14:textId="1A6C1232" w:rsidR="00FF3B1E" w:rsidRDefault="00FF3B1E" w:rsidP="00FF3B1E">
      <w:r>
        <w:t>We encourage you to report scams to the ACCC via the </w:t>
      </w:r>
      <w:hyperlink r:id="rId34" w:history="1">
        <w:r>
          <w:rPr>
            <w:rStyle w:val="Hyperlink"/>
          </w:rPr>
          <w:t>report a scam</w:t>
        </w:r>
      </w:hyperlink>
      <w:r>
        <w:t xml:space="preserve"> page. This helps </w:t>
      </w:r>
      <w:r w:rsidR="00CC2D54">
        <w:t>the ACCC</w:t>
      </w:r>
      <w:r>
        <w:t xml:space="preserve"> to warn people about current scams, monitor trends and disrupt scams where possible. Please include details of the scam contact you received, for example, email or screenshot.</w:t>
      </w:r>
    </w:p>
    <w:p w14:paraId="2583B4CC" w14:textId="07DCA98E" w:rsidR="00FF3B1E" w:rsidRDefault="009E5470" w:rsidP="00FF3B1E">
      <w:pPr>
        <w:shd w:val="clear" w:color="auto" w:fill="FFFFFF"/>
        <w:spacing w:before="0" w:after="100" w:afterAutospacing="1"/>
      </w:pPr>
      <w:proofErr w:type="spellStart"/>
      <w:r>
        <w:t>Scamwatch</w:t>
      </w:r>
      <w:proofErr w:type="spellEnd"/>
      <w:r w:rsidR="007A6F56">
        <w:t xml:space="preserve"> also provides</w:t>
      </w:r>
      <w:r w:rsidR="00FF3B1E">
        <w:t xml:space="preserve"> guidance on </w:t>
      </w:r>
      <w:hyperlink r:id="rId35" w:history="1">
        <w:r w:rsidR="00FF3B1E">
          <w:rPr>
            <w:rStyle w:val="Hyperlink"/>
          </w:rPr>
          <w:t>protecting yourself from scams</w:t>
        </w:r>
      </w:hyperlink>
      <w:r w:rsidR="00FF3B1E">
        <w:t> and </w:t>
      </w:r>
      <w:hyperlink r:id="rId36" w:history="1">
        <w:r w:rsidR="00FF3B1E">
          <w:rPr>
            <w:rStyle w:val="Hyperlink"/>
          </w:rPr>
          <w:t>where to get help</w:t>
        </w:r>
      </w:hyperlink>
      <w:r w:rsidR="00FF3B1E">
        <w:t>.</w:t>
      </w:r>
    </w:p>
    <w:p w14:paraId="48BBBE6A" w14:textId="2A110F2A" w:rsidR="00FF3B1E" w:rsidRDefault="00EF6D0E" w:rsidP="00FF3B1E">
      <w:pPr>
        <w:pStyle w:val="Heading2"/>
      </w:pPr>
      <w:r>
        <w:t>Fake invoices</w:t>
      </w:r>
    </w:p>
    <w:p w14:paraId="6584CD36" w14:textId="77777777" w:rsidR="00FF3B1E" w:rsidRDefault="00FF3B1E" w:rsidP="00FF3B1E">
      <w:pPr>
        <w:rPr>
          <w:i/>
          <w:iCs/>
        </w:rPr>
      </w:pPr>
      <w:r>
        <w:rPr>
          <w:i/>
          <w:iCs/>
        </w:rPr>
        <w:t>Agri-businesses may be unknowingly paying fake invoices</w:t>
      </w:r>
    </w:p>
    <w:p w14:paraId="32C16F41" w14:textId="77777777" w:rsidR="00FF3B1E" w:rsidRDefault="00FF3B1E" w:rsidP="00FF3B1E">
      <w:r>
        <w:t>Did you know that scammers sometimes send invoices that appear to be from real business suppliers, and you could pay them, not realising they are fake invoices until sometime later?</w:t>
      </w:r>
    </w:p>
    <w:p w14:paraId="41D5D3E6" w14:textId="5BFDB405" w:rsidR="00FF3B1E" w:rsidRDefault="00FF3B1E" w:rsidP="00FF3B1E">
      <w:pPr>
        <w:rPr>
          <w:b/>
          <w:bCs/>
        </w:rPr>
      </w:pPr>
      <w:r>
        <w:t>These are known as ‘</w:t>
      </w:r>
      <w:r w:rsidR="00306E92">
        <w:t>fake invoice</w:t>
      </w:r>
      <w:r>
        <w:t xml:space="preserve"> scams’ and between January and August 2022, the ACCC’s </w:t>
      </w:r>
      <w:proofErr w:type="spellStart"/>
      <w:r>
        <w:t>Scamwatch</w:t>
      </w:r>
      <w:proofErr w:type="spellEnd"/>
      <w:r>
        <w:t xml:space="preserve"> received 19 reports from farmers and agricultural businesses, with $320,572 in reported losses. Overall, over the same period, Australians lost $15,006,570 to </w:t>
      </w:r>
      <w:r w:rsidR="00306E92">
        <w:t>fake invoice</w:t>
      </w:r>
      <w:r>
        <w:t xml:space="preserve"> scams. </w:t>
      </w:r>
    </w:p>
    <w:p w14:paraId="432EFCBD" w14:textId="60D311EB" w:rsidR="00FF3B1E" w:rsidRDefault="00FF3B1E" w:rsidP="00FF3B1E">
      <w:r>
        <w:t xml:space="preserve">The scammers may hack into the email account of a business or supplier, </w:t>
      </w:r>
      <w:r w:rsidR="009E5470">
        <w:t>and send you an email saying</w:t>
      </w:r>
      <w:r>
        <w:t xml:space="preserve"> that their bank details have changed. These scammers can make invoices look almost identical to the real ones, with the only difference being the bank account details.</w:t>
      </w:r>
    </w:p>
    <w:p w14:paraId="7CA2C4DC" w14:textId="77777777" w:rsidR="00FF3B1E" w:rsidRDefault="00FF3B1E" w:rsidP="00FF3B1E">
      <w:r>
        <w:t>In one instance, a farmer paid a scammer’s fake invoice of over $60,000, as they believed they were paying an invoice for the purchase of machinery.</w:t>
      </w:r>
    </w:p>
    <w:p w14:paraId="0B6722D6" w14:textId="77777777" w:rsidR="00FF3B1E" w:rsidRDefault="00FF3B1E" w:rsidP="00FF3B1E">
      <w:pPr>
        <w:rPr>
          <w:b/>
          <w:bCs/>
        </w:rPr>
      </w:pPr>
      <w:r>
        <w:rPr>
          <w:b/>
          <w:bCs/>
        </w:rPr>
        <w:t>Protect yourself. What can you do to avoid being scammed?</w:t>
      </w:r>
    </w:p>
    <w:p w14:paraId="0EB02969" w14:textId="77777777" w:rsidR="00FF3B1E" w:rsidRDefault="00FF3B1E" w:rsidP="00FF3B1E">
      <w:pPr>
        <w:rPr>
          <w:i/>
          <w:iCs/>
        </w:rPr>
      </w:pPr>
      <w:r>
        <w:rPr>
          <w:i/>
          <w:iCs/>
        </w:rPr>
        <w:t>Be careful if a business tells you they have updated their bank details</w:t>
      </w:r>
    </w:p>
    <w:p w14:paraId="1731676E" w14:textId="77777777" w:rsidR="00FF3B1E" w:rsidRDefault="00FF3B1E" w:rsidP="00FF3B1E">
      <w:pPr>
        <w:pStyle w:val="ListParagraph"/>
        <w:numPr>
          <w:ilvl w:val="0"/>
          <w:numId w:val="104"/>
        </w:numPr>
      </w:pPr>
      <w:r>
        <w:t xml:space="preserve">If you receive an email containing an invoice that says the supplier’s bank details have been updated, you should call them to confirm this. Do not call the phone number on the invoice, as this may have been changed by the scammers. Instead, find the supplier’s phone number from another source. </w:t>
      </w:r>
    </w:p>
    <w:p w14:paraId="5D59A8F9" w14:textId="77777777" w:rsidR="00FF3B1E" w:rsidRDefault="00FF3B1E" w:rsidP="00FF3B1E">
      <w:pPr>
        <w:pStyle w:val="ListParagraph"/>
        <w:numPr>
          <w:ilvl w:val="0"/>
          <w:numId w:val="104"/>
        </w:numPr>
      </w:pPr>
      <w:r>
        <w:t>You should also confirm via a phone call that you have the right bank details, if it is the first time you are paying money to that supplier’s account, or for large purchases.</w:t>
      </w:r>
    </w:p>
    <w:p w14:paraId="53B43345" w14:textId="77777777" w:rsidR="00FF3B1E" w:rsidRDefault="00FF3B1E" w:rsidP="00FF3B1E"/>
    <w:p w14:paraId="431FBD9A" w14:textId="28E6A3D6" w:rsidR="00FF3B1E" w:rsidRDefault="00FF3B1E" w:rsidP="00FF3B1E">
      <w:pPr>
        <w:shd w:val="clear" w:color="auto" w:fill="FFFFFF"/>
        <w:spacing w:before="0" w:after="100" w:afterAutospacing="1"/>
      </w:pPr>
      <w:r>
        <w:t>We encourage you to report scams to the ACCC via the </w:t>
      </w:r>
      <w:hyperlink r:id="rId37" w:history="1">
        <w:r>
          <w:rPr>
            <w:rStyle w:val="Hyperlink"/>
          </w:rPr>
          <w:t>report a scam</w:t>
        </w:r>
      </w:hyperlink>
      <w:r>
        <w:t xml:space="preserve"> page. This helps </w:t>
      </w:r>
      <w:r w:rsidR="009E5470">
        <w:t>the ACCC</w:t>
      </w:r>
      <w:r>
        <w:t xml:space="preserve"> to warn people about current scams, monitor trends and disrupt scams where possible. Please include details of the scam contact you received, for example, email or screenshot.</w:t>
      </w:r>
    </w:p>
    <w:p w14:paraId="33B98720" w14:textId="75961A4F" w:rsidR="00FF3B1E" w:rsidRDefault="009E5470" w:rsidP="00FF3B1E">
      <w:pPr>
        <w:shd w:val="clear" w:color="auto" w:fill="FFFFFF"/>
        <w:spacing w:before="0" w:after="100" w:afterAutospacing="1"/>
      </w:pPr>
      <w:proofErr w:type="spellStart"/>
      <w:r>
        <w:lastRenderedPageBreak/>
        <w:t>Scamwatch</w:t>
      </w:r>
      <w:proofErr w:type="spellEnd"/>
      <w:r w:rsidR="00FF3B1E">
        <w:t xml:space="preserve"> also provide</w:t>
      </w:r>
      <w:r>
        <w:t>s</w:t>
      </w:r>
      <w:r w:rsidR="00FF3B1E">
        <w:t xml:space="preserve"> guidance on </w:t>
      </w:r>
      <w:hyperlink r:id="rId38" w:history="1">
        <w:r w:rsidR="00FF3B1E">
          <w:rPr>
            <w:rStyle w:val="Hyperlink"/>
          </w:rPr>
          <w:t>protecting yourself from scams</w:t>
        </w:r>
      </w:hyperlink>
      <w:r w:rsidR="00FF3B1E">
        <w:t> and </w:t>
      </w:r>
      <w:hyperlink r:id="rId39" w:history="1">
        <w:r w:rsidR="00FF3B1E">
          <w:rPr>
            <w:rStyle w:val="Hyperlink"/>
          </w:rPr>
          <w:t>where to get help</w:t>
        </w:r>
      </w:hyperlink>
      <w:r w:rsidR="00FF3B1E">
        <w:t>.</w:t>
      </w:r>
    </w:p>
    <w:p w14:paraId="6F81A9B8" w14:textId="77777777" w:rsidR="00FF3B1E" w:rsidRDefault="00FF3B1E" w:rsidP="00FF3B1E">
      <w:pPr>
        <w:pStyle w:val="Heading2"/>
      </w:pPr>
      <w:r>
        <w:t>Dating</w:t>
      </w:r>
    </w:p>
    <w:p w14:paraId="5C58E28A" w14:textId="77777777" w:rsidR="00FF3B1E" w:rsidRDefault="00FF3B1E" w:rsidP="00FF3B1E">
      <w:pPr>
        <w:rPr>
          <w:i/>
          <w:iCs/>
        </w:rPr>
      </w:pPr>
      <w:r>
        <w:rPr>
          <w:i/>
          <w:iCs/>
        </w:rPr>
        <w:t xml:space="preserve">Look out for the red flags of a romance scam </w:t>
      </w:r>
    </w:p>
    <w:p w14:paraId="58F7BB26" w14:textId="734AA91C" w:rsidR="00FF3B1E" w:rsidRDefault="00FF3B1E" w:rsidP="00FF3B1E">
      <w:r>
        <w:t xml:space="preserve">Over several months, scammers can build what feels like the romance of a lifetime.  Attracting their targets with a fake online dating profile, they ‘love-bomb’ their targets with loving words, sharing ‘personal information’ and even </w:t>
      </w:r>
      <w:r w:rsidR="00C45AD2">
        <w:t xml:space="preserve">by </w:t>
      </w:r>
      <w:r>
        <w:t xml:space="preserve">sending gifts. </w:t>
      </w:r>
    </w:p>
    <w:p w14:paraId="32D373AD" w14:textId="77777777" w:rsidR="00FF3B1E" w:rsidRDefault="00FF3B1E" w:rsidP="00FF3B1E">
      <w:r>
        <w:t xml:space="preserve">Once they have gained your trust, they will usually find reasons to ask you for money, gifts or </w:t>
      </w:r>
      <w:proofErr w:type="gramStart"/>
      <w:r>
        <w:t>your</w:t>
      </w:r>
      <w:proofErr w:type="gramEnd"/>
      <w:r>
        <w:t xml:space="preserve"> banking or credit card details. For example, the scammer may claim they want to travel to visit you, but cannot afford it unless you are able to lend them money to cover flights or other travel expenses.</w:t>
      </w:r>
    </w:p>
    <w:p w14:paraId="750989A3" w14:textId="77777777" w:rsidR="00FF3B1E" w:rsidRDefault="00FF3B1E" w:rsidP="00FF3B1E">
      <w:r>
        <w:t>They may also ask you to send pictures or videos of yourself, possibly of an intimate nature.</w:t>
      </w:r>
    </w:p>
    <w:p w14:paraId="09F23199" w14:textId="77777777" w:rsidR="00FF3B1E" w:rsidRDefault="00FF3B1E" w:rsidP="00FF3B1E">
      <w:pPr>
        <w:rPr>
          <w:b/>
          <w:bCs/>
        </w:rPr>
      </w:pPr>
      <w:r>
        <w:rPr>
          <w:b/>
          <w:bCs/>
        </w:rPr>
        <w:t>Protect yourself:</w:t>
      </w:r>
    </w:p>
    <w:p w14:paraId="2B6565F8" w14:textId="77777777" w:rsidR="00FF3B1E" w:rsidRDefault="00FF3B1E" w:rsidP="00FF3B1E">
      <w:pPr>
        <w:pStyle w:val="ListParagraph"/>
        <w:numPr>
          <w:ilvl w:val="0"/>
          <w:numId w:val="105"/>
        </w:numPr>
      </w:pPr>
      <w:r>
        <w:t>Never send money or personal photos to someone you haven’t met before in person.</w:t>
      </w:r>
    </w:p>
    <w:p w14:paraId="6C059516" w14:textId="77777777" w:rsidR="00FF3B1E" w:rsidRDefault="00FF3B1E" w:rsidP="00FF3B1E">
      <w:pPr>
        <w:pStyle w:val="ListParagraph"/>
        <w:numPr>
          <w:ilvl w:val="0"/>
          <w:numId w:val="105"/>
        </w:numPr>
      </w:pPr>
      <w:r>
        <w:t>Do an image search of your admirer to help determine if they really are who they say they are. You can simply copy and paste their photos into image search services such as </w:t>
      </w:r>
      <w:hyperlink r:id="rId40" w:history="1">
        <w:r>
          <w:rPr>
            <w:rStyle w:val="Hyperlink"/>
          </w:rPr>
          <w:t>Google</w:t>
        </w:r>
      </w:hyperlink>
      <w:r>
        <w:t> or </w:t>
      </w:r>
      <w:proofErr w:type="spellStart"/>
      <w:r w:rsidR="00467CDB">
        <w:fldChar w:fldCharType="begin"/>
      </w:r>
      <w:r w:rsidR="00467CDB">
        <w:instrText xml:space="preserve"> HYPERLINK "https://www.tineye.com/" </w:instrText>
      </w:r>
      <w:r w:rsidR="00467CDB">
        <w:fldChar w:fldCharType="separate"/>
      </w:r>
      <w:r>
        <w:rPr>
          <w:rStyle w:val="Hyperlink"/>
        </w:rPr>
        <w:t>TinEye</w:t>
      </w:r>
      <w:proofErr w:type="spellEnd"/>
      <w:r w:rsidR="00467CDB">
        <w:rPr>
          <w:rStyle w:val="Hyperlink"/>
        </w:rPr>
        <w:fldChar w:fldCharType="end"/>
      </w:r>
      <w:r>
        <w:t>.</w:t>
      </w:r>
    </w:p>
    <w:p w14:paraId="2D355D76" w14:textId="77777777" w:rsidR="00FF3B1E" w:rsidRDefault="00FF3B1E" w:rsidP="00FF3B1E">
      <w:pPr>
        <w:pStyle w:val="ListParagraph"/>
        <w:numPr>
          <w:ilvl w:val="0"/>
          <w:numId w:val="105"/>
        </w:numPr>
      </w:pPr>
      <w:r>
        <w:t>Be alert to things like spelling and grammar mistakes, inconsistencies in their stories and other signs that it’s a scam, such as their camera never working when you want to videocall.</w:t>
      </w:r>
    </w:p>
    <w:p w14:paraId="734F4411" w14:textId="77777777" w:rsidR="00FF3B1E" w:rsidRDefault="00FF3B1E" w:rsidP="00FF3B1E">
      <w:r>
        <w:rPr>
          <w:b/>
          <w:bCs/>
        </w:rPr>
        <w:t>Report the scam:</w:t>
      </w:r>
    </w:p>
    <w:p w14:paraId="42F335F7" w14:textId="77777777" w:rsidR="00FF3B1E" w:rsidRDefault="00FF3B1E" w:rsidP="00FF3B1E">
      <w:pPr>
        <w:spacing w:before="0"/>
      </w:pPr>
    </w:p>
    <w:p w14:paraId="076A0CE4" w14:textId="7984AA68" w:rsidR="00FF3B1E" w:rsidRDefault="00FF3B1E" w:rsidP="00FF3B1E">
      <w:pPr>
        <w:shd w:val="clear" w:color="auto" w:fill="FFFFFF"/>
        <w:spacing w:before="0"/>
      </w:pPr>
      <w:r>
        <w:t>We encourage you to report scams to the ACCC via the </w:t>
      </w:r>
      <w:hyperlink r:id="rId41" w:history="1">
        <w:r>
          <w:rPr>
            <w:rStyle w:val="Hyperlink"/>
          </w:rPr>
          <w:t>report a scam</w:t>
        </w:r>
      </w:hyperlink>
      <w:r>
        <w:t xml:space="preserve"> page. This helps </w:t>
      </w:r>
      <w:r w:rsidR="00C45AD2">
        <w:t>the ACCC</w:t>
      </w:r>
      <w:r>
        <w:t xml:space="preserve"> to warn people about current scams, monitor trends and disrupt scams where possible. Please include details of the scam contact you received, for example, email or screenshot.</w:t>
      </w:r>
    </w:p>
    <w:p w14:paraId="0A7D373C" w14:textId="2D8E77BF" w:rsidR="00FF3B1E" w:rsidRDefault="00C45AD2" w:rsidP="00FF3B1E">
      <w:pPr>
        <w:shd w:val="clear" w:color="auto" w:fill="FFFFFF"/>
        <w:spacing w:before="0" w:after="100" w:afterAutospacing="1"/>
      </w:pPr>
      <w:proofErr w:type="spellStart"/>
      <w:r>
        <w:t>Scamwatch</w:t>
      </w:r>
      <w:proofErr w:type="spellEnd"/>
      <w:r w:rsidR="00FF3B1E">
        <w:t xml:space="preserve"> also provide</w:t>
      </w:r>
      <w:r>
        <w:t>s</w:t>
      </w:r>
      <w:r w:rsidR="00FF3B1E">
        <w:t xml:space="preserve"> guidance on </w:t>
      </w:r>
      <w:hyperlink r:id="rId42" w:history="1">
        <w:r w:rsidR="00FF3B1E">
          <w:rPr>
            <w:rStyle w:val="Hyperlink"/>
          </w:rPr>
          <w:t>protecting yourself from scams</w:t>
        </w:r>
      </w:hyperlink>
      <w:r w:rsidR="00FF3B1E">
        <w:t> and </w:t>
      </w:r>
      <w:hyperlink r:id="rId43" w:history="1">
        <w:r w:rsidR="00FF3B1E">
          <w:rPr>
            <w:rStyle w:val="Hyperlink"/>
          </w:rPr>
          <w:t>where to get help</w:t>
        </w:r>
      </w:hyperlink>
      <w:r w:rsidR="00FF3B1E">
        <w:t>.</w:t>
      </w:r>
    </w:p>
    <w:p w14:paraId="00BCB950" w14:textId="77777777" w:rsidR="00FF3B1E" w:rsidRDefault="00FF3B1E" w:rsidP="00FF3B1E">
      <w:pPr>
        <w:pStyle w:val="Heading2"/>
      </w:pPr>
      <w:r>
        <w:t>General scams awareness</w:t>
      </w:r>
    </w:p>
    <w:p w14:paraId="631DF499" w14:textId="77777777" w:rsidR="00FF3B1E" w:rsidRDefault="00FF3B1E" w:rsidP="00FF3B1E">
      <w:pPr>
        <w:rPr>
          <w:i/>
          <w:iCs/>
        </w:rPr>
      </w:pPr>
      <w:r>
        <w:rPr>
          <w:i/>
          <w:iCs/>
        </w:rPr>
        <w:t>Protect yourself from scammers by being scam aware</w:t>
      </w:r>
    </w:p>
    <w:p w14:paraId="0F3D76D1" w14:textId="77777777" w:rsidR="00FF3B1E" w:rsidRDefault="00FF3B1E" w:rsidP="00FF3B1E">
      <w:r>
        <w:t>Between January and August 2022, Australian farmers and agricultural businesses lost over $1.2 million to scammers. In total, Australians have lost over $300 million to scammers so far this year.</w:t>
      </w:r>
    </w:p>
    <w:p w14:paraId="4403D7B6" w14:textId="77777777" w:rsidR="00FF3B1E" w:rsidRDefault="00FF3B1E" w:rsidP="00FF3B1E">
      <w:r>
        <w:t>It can be difficult to recover any losses suffered from a scam and so it is important to stop them before they happen. The best way to do this is to report and raise awareness about scams, including common types of scams and what to look out for, to prevent more Australians from getting scammed.</w:t>
      </w:r>
    </w:p>
    <w:p w14:paraId="62774C43" w14:textId="77777777" w:rsidR="00FF3B1E" w:rsidRDefault="00FF3B1E" w:rsidP="00FF3B1E">
      <w:r>
        <w:t xml:space="preserve">The ACCC operates </w:t>
      </w:r>
      <w:proofErr w:type="spellStart"/>
      <w:r>
        <w:t>Scamwatch</w:t>
      </w:r>
      <w:proofErr w:type="spellEnd"/>
      <w:r>
        <w:t xml:space="preserve">, which aims to help Australian consumers and small businesses recognise scams and avoid them by providing information about how to report scams and where to get help if they’ve been scammed. </w:t>
      </w:r>
    </w:p>
    <w:p w14:paraId="15B59CCE" w14:textId="77777777" w:rsidR="00FF3B1E" w:rsidRDefault="00FF3B1E" w:rsidP="00FF3B1E">
      <w:pPr>
        <w:rPr>
          <w:b/>
          <w:bCs/>
        </w:rPr>
      </w:pPr>
      <w:r>
        <w:rPr>
          <w:b/>
          <w:bCs/>
        </w:rPr>
        <w:t>Two common types of scams to look out for</w:t>
      </w:r>
    </w:p>
    <w:p w14:paraId="734D44FA" w14:textId="77777777" w:rsidR="00FF3B1E" w:rsidRDefault="00FF3B1E" w:rsidP="00FF3B1E">
      <w:pPr>
        <w:rPr>
          <w:b/>
          <w:bCs/>
        </w:rPr>
      </w:pPr>
      <w:r>
        <w:rPr>
          <w:b/>
          <w:bCs/>
        </w:rPr>
        <w:t>Phishing scams</w:t>
      </w:r>
    </w:p>
    <w:p w14:paraId="765C2939" w14:textId="77777777" w:rsidR="00FF3B1E" w:rsidRDefault="00FF3B1E" w:rsidP="00FF3B1E">
      <w:r>
        <w:t xml:space="preserve">Phishing scams are attempts by scammers to trick you into giving out personal information such as bank account numbers, passwords, credit card details or personal information. </w:t>
      </w:r>
    </w:p>
    <w:p w14:paraId="48A65A08" w14:textId="77777777" w:rsidR="00FF3B1E" w:rsidRDefault="00FF3B1E" w:rsidP="00FF3B1E">
      <w:r>
        <w:lastRenderedPageBreak/>
        <w:t>A scammer may contact you by email, phone call or text message and pretend to be from a legitimate business such as a bank or internet service provider. For example, they may pose as a bank seeking to ‘verify’ customer records.</w:t>
      </w:r>
    </w:p>
    <w:p w14:paraId="30D8B528" w14:textId="77777777" w:rsidR="00FF3B1E" w:rsidRDefault="00FF3B1E" w:rsidP="00FF3B1E">
      <w:r>
        <w:t>To protect yourself from phishing scams, do not click any links or attachments in an email unless you are certain it is from a trusted organisation. If the email asks you to update or verify your details, this should be a warning sign.</w:t>
      </w:r>
    </w:p>
    <w:p w14:paraId="04AA879E" w14:textId="77777777" w:rsidR="00FF3B1E" w:rsidRDefault="00FF3B1E" w:rsidP="00FF3B1E">
      <w:r>
        <w:t>Do an internet search using the names or exact wording of the email or message to check for any references to a scam. Many common scams can be identified in this way.</w:t>
      </w:r>
    </w:p>
    <w:p w14:paraId="1D2161D6" w14:textId="77777777" w:rsidR="00FF3B1E" w:rsidRDefault="00FF3B1E" w:rsidP="00FF3B1E">
      <w:pPr>
        <w:rPr>
          <w:b/>
          <w:bCs/>
        </w:rPr>
      </w:pPr>
      <w:r>
        <w:rPr>
          <w:b/>
          <w:bCs/>
        </w:rPr>
        <w:t>Remote access scams</w:t>
      </w:r>
    </w:p>
    <w:p w14:paraId="24B31361" w14:textId="77777777" w:rsidR="00FF3B1E" w:rsidRDefault="00FF3B1E" w:rsidP="00FF3B1E">
      <w:r>
        <w:t xml:space="preserve">A remote access scam happens when a scammer gets access to your computer after convincing you to download software to fix an internet or computer problem. </w:t>
      </w:r>
    </w:p>
    <w:p w14:paraId="04FB3267" w14:textId="77777777" w:rsidR="00FF3B1E" w:rsidRDefault="00FF3B1E" w:rsidP="00FF3B1E">
      <w:r>
        <w:t>The scammer will usually phone you, pretending to be a from a large telecommunications or computer company such as Telstra, the NBN or Microsoft. They may also claim to be a technical support service provider.</w:t>
      </w:r>
    </w:p>
    <w:p w14:paraId="33C95BCE" w14:textId="77777777" w:rsidR="00FF3B1E" w:rsidRDefault="00FF3B1E" w:rsidP="00FF3B1E">
      <w:r>
        <w:t>Once they have remote access, scammers can access personal information stored on your computer, install malicious software or use your information for other crimes, such as identity theft.</w:t>
      </w:r>
    </w:p>
    <w:p w14:paraId="4ED3C520" w14:textId="77777777" w:rsidR="00FF3B1E" w:rsidRDefault="00FF3B1E" w:rsidP="00FF3B1E">
      <w:pPr>
        <w:rPr>
          <w:rFonts w:asciiTheme="minorHAnsi" w:hAnsiTheme="minorHAnsi" w:cstheme="minorHAnsi"/>
          <w:b/>
          <w:bCs/>
        </w:rPr>
      </w:pPr>
      <w:r>
        <w:t xml:space="preserve">To protect yourself from remote access scams, </w:t>
      </w:r>
      <w:r>
        <w:rPr>
          <w:rFonts w:asciiTheme="minorHAnsi" w:hAnsiTheme="minorHAnsi" w:cstheme="minorHAnsi"/>
        </w:rPr>
        <w:t xml:space="preserve">never give an unsolicited caller remote access to your computer. You should also never give your personal, credit card or online account details over the phone unless you made the call and the phone number came from a trusted source. </w:t>
      </w:r>
    </w:p>
    <w:p w14:paraId="2D3E4DEB" w14:textId="77777777" w:rsidR="00FF3B1E" w:rsidRDefault="00FF3B1E" w:rsidP="00FF3B1E">
      <w:pPr>
        <w:rPr>
          <w:b/>
          <w:bCs/>
        </w:rPr>
      </w:pPr>
      <w:r>
        <w:rPr>
          <w:b/>
          <w:bCs/>
        </w:rPr>
        <w:t>Find out more about scams</w:t>
      </w:r>
    </w:p>
    <w:p w14:paraId="4A3FFC6C" w14:textId="16A8BEF4" w:rsidR="00FF3B1E" w:rsidRDefault="00FF3B1E" w:rsidP="00FF3B1E">
      <w:r>
        <w:t xml:space="preserve">You can read more about these scams and other common scams on the ACCC’s </w:t>
      </w:r>
      <w:hyperlink r:id="rId44" w:history="1">
        <w:proofErr w:type="spellStart"/>
        <w:r>
          <w:rPr>
            <w:rStyle w:val="Hyperlink"/>
          </w:rPr>
          <w:t>Scamwatch</w:t>
        </w:r>
        <w:proofErr w:type="spellEnd"/>
      </w:hyperlink>
      <w:r w:rsidR="003A7EFF">
        <w:rPr>
          <w:rStyle w:val="Hyperlink"/>
        </w:rPr>
        <w:t xml:space="preserve"> page</w:t>
      </w:r>
      <w:r>
        <w:t xml:space="preserve">. </w:t>
      </w:r>
      <w:proofErr w:type="spellStart"/>
      <w:r w:rsidR="003A7EFF">
        <w:t>Scamwatch</w:t>
      </w:r>
      <w:proofErr w:type="spellEnd"/>
      <w:r>
        <w:t xml:space="preserve"> also provide</w:t>
      </w:r>
      <w:r w:rsidR="003A7EFF">
        <w:t>s</w:t>
      </w:r>
      <w:r>
        <w:t xml:space="preserve"> guidance on </w:t>
      </w:r>
      <w:hyperlink r:id="rId45" w:history="1">
        <w:r>
          <w:rPr>
            <w:rStyle w:val="Hyperlink"/>
          </w:rPr>
          <w:t>protecting yourself from scams</w:t>
        </w:r>
      </w:hyperlink>
      <w:r>
        <w:t> and </w:t>
      </w:r>
      <w:hyperlink r:id="rId46" w:history="1">
        <w:r>
          <w:rPr>
            <w:rStyle w:val="Hyperlink"/>
          </w:rPr>
          <w:t>where to get help</w:t>
        </w:r>
      </w:hyperlink>
      <w:r>
        <w:t>.</w:t>
      </w:r>
    </w:p>
    <w:p w14:paraId="13C3A317" w14:textId="77777777" w:rsidR="00FF3B1E" w:rsidRDefault="00FF3B1E" w:rsidP="00FF3B1E">
      <w:pPr>
        <w:rPr>
          <w:b/>
          <w:bCs/>
        </w:rPr>
      </w:pPr>
    </w:p>
    <w:p w14:paraId="53545364" w14:textId="77777777" w:rsidR="00FF3B1E" w:rsidRDefault="00FF3B1E" w:rsidP="00FF3B1E">
      <w:pPr>
        <w:rPr>
          <w:b/>
          <w:bCs/>
        </w:rPr>
      </w:pPr>
    </w:p>
    <w:p w14:paraId="650FF958" w14:textId="77777777" w:rsidR="00FF3B1E" w:rsidRDefault="00FF3B1E" w:rsidP="00FF3B1E">
      <w:pPr>
        <w:rPr>
          <w:b/>
          <w:bCs/>
        </w:rPr>
      </w:pPr>
    </w:p>
    <w:p w14:paraId="30DD92E4" w14:textId="77777777" w:rsidR="00FF3B1E" w:rsidRDefault="00FF3B1E" w:rsidP="00FF3B1E">
      <w:pPr>
        <w:rPr>
          <w:b/>
          <w:bCs/>
        </w:rPr>
      </w:pPr>
    </w:p>
    <w:p w14:paraId="3F58FA36" w14:textId="77777777" w:rsidR="00FF3B1E" w:rsidRDefault="00FF3B1E" w:rsidP="00FF3B1E">
      <w:pPr>
        <w:rPr>
          <w:b/>
          <w:bCs/>
        </w:rPr>
      </w:pPr>
    </w:p>
    <w:p w14:paraId="5383CB19" w14:textId="77777777" w:rsidR="00FF3B1E" w:rsidRDefault="00FF3B1E" w:rsidP="00FF3B1E">
      <w:pPr>
        <w:rPr>
          <w:b/>
          <w:bCs/>
        </w:rPr>
      </w:pPr>
    </w:p>
    <w:p w14:paraId="021363FD" w14:textId="77777777" w:rsidR="00FF3B1E" w:rsidRDefault="00FF3B1E" w:rsidP="00FF3B1E">
      <w:pPr>
        <w:rPr>
          <w:b/>
          <w:bCs/>
        </w:rPr>
      </w:pPr>
    </w:p>
    <w:p w14:paraId="3CEF9596" w14:textId="77777777" w:rsidR="00FF3B1E" w:rsidRDefault="00FF3B1E" w:rsidP="00FF3B1E">
      <w:pPr>
        <w:rPr>
          <w:b/>
          <w:bCs/>
        </w:rPr>
      </w:pPr>
    </w:p>
    <w:p w14:paraId="4E4A6992" w14:textId="77777777" w:rsidR="00FF3B1E" w:rsidRDefault="00FF3B1E" w:rsidP="00FF3B1E">
      <w:pPr>
        <w:rPr>
          <w:b/>
          <w:bCs/>
        </w:rPr>
      </w:pPr>
    </w:p>
    <w:p w14:paraId="17C0DADC" w14:textId="77777777" w:rsidR="00FF3B1E" w:rsidRDefault="00FF3B1E" w:rsidP="00FF3B1E">
      <w:pPr>
        <w:rPr>
          <w:b/>
          <w:bCs/>
        </w:rPr>
      </w:pPr>
    </w:p>
    <w:p w14:paraId="5C98F513" w14:textId="77777777" w:rsidR="00FF3B1E" w:rsidRDefault="00FF3B1E" w:rsidP="00FF3B1E">
      <w:pPr>
        <w:rPr>
          <w:b/>
          <w:bCs/>
        </w:rPr>
      </w:pPr>
    </w:p>
    <w:p w14:paraId="72FEBADB" w14:textId="77777777" w:rsidR="00FF3B1E" w:rsidRDefault="00FF3B1E" w:rsidP="00FF3B1E">
      <w:pPr>
        <w:rPr>
          <w:b/>
          <w:bCs/>
        </w:rPr>
      </w:pPr>
    </w:p>
    <w:p w14:paraId="31536569" w14:textId="77777777" w:rsidR="00FF3B1E" w:rsidRDefault="00FF3B1E" w:rsidP="00FF3B1E">
      <w:pPr>
        <w:rPr>
          <w:b/>
          <w:bCs/>
        </w:rPr>
      </w:pPr>
    </w:p>
    <w:p w14:paraId="5881D172" w14:textId="108ACD5B" w:rsidR="00FF3B1E" w:rsidRPr="004B4F1E" w:rsidRDefault="00FF3B1E" w:rsidP="00FF3B1E">
      <w:pPr>
        <w:rPr>
          <w:b/>
          <w:bCs/>
          <w:sz w:val="28"/>
          <w:szCs w:val="28"/>
        </w:rPr>
      </w:pPr>
      <w:r w:rsidRPr="004B4F1E">
        <w:rPr>
          <w:b/>
          <w:bCs/>
          <w:sz w:val="28"/>
          <w:szCs w:val="28"/>
        </w:rPr>
        <w:lastRenderedPageBreak/>
        <w:t xml:space="preserve">Infographic for </w:t>
      </w:r>
      <w:r w:rsidR="003A7EFF" w:rsidRPr="004B4F1E">
        <w:rPr>
          <w:b/>
          <w:bCs/>
          <w:sz w:val="28"/>
          <w:szCs w:val="28"/>
        </w:rPr>
        <w:t>the Agricultural</w:t>
      </w:r>
      <w:r w:rsidRPr="004B4F1E">
        <w:rPr>
          <w:b/>
          <w:bCs/>
          <w:sz w:val="28"/>
          <w:szCs w:val="28"/>
        </w:rPr>
        <w:t xml:space="preserve"> machinery scam information bulletin</w:t>
      </w:r>
    </w:p>
    <w:p w14:paraId="074CD4C4" w14:textId="15BF70A4" w:rsidR="00FF3B1E" w:rsidRDefault="00FF3B1E" w:rsidP="00FF3B1E">
      <w:r>
        <w:rPr>
          <w:noProof/>
        </w:rPr>
        <w:drawing>
          <wp:inline distT="0" distB="0" distL="0" distR="0" wp14:anchorId="2E7BEEFD" wp14:editId="55E6B38A">
            <wp:extent cx="5415148" cy="7661062"/>
            <wp:effectExtent l="0" t="0" r="0" b="0"/>
            <wp:docPr id="3" name="Picture 3"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ical user interface, website&#10;&#10;Description automatically generated"/>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24372" cy="7674111"/>
                    </a:xfrm>
                    <a:prstGeom prst="rect">
                      <a:avLst/>
                    </a:prstGeom>
                    <a:noFill/>
                    <a:ln>
                      <a:noFill/>
                    </a:ln>
                  </pic:spPr>
                </pic:pic>
              </a:graphicData>
            </a:graphic>
          </wp:inline>
        </w:drawing>
      </w:r>
    </w:p>
    <w:p w14:paraId="298B0838" w14:textId="77777777" w:rsidR="00FF3B1E" w:rsidRDefault="00FF3B1E" w:rsidP="00FF3B1E">
      <w:pPr>
        <w:rPr>
          <w:b/>
          <w:bCs/>
        </w:rPr>
      </w:pPr>
    </w:p>
    <w:p w14:paraId="55C71BD7" w14:textId="77777777" w:rsidR="00FF3B1E" w:rsidRDefault="00FF3B1E" w:rsidP="00FF3B1E">
      <w:pPr>
        <w:rPr>
          <w:b/>
          <w:bCs/>
        </w:rPr>
      </w:pPr>
    </w:p>
    <w:p w14:paraId="5283FC98" w14:textId="77777777" w:rsidR="00FF3B1E" w:rsidRDefault="00FF3B1E" w:rsidP="00FF3B1E">
      <w:pPr>
        <w:rPr>
          <w:b/>
          <w:bCs/>
        </w:rPr>
      </w:pPr>
    </w:p>
    <w:p w14:paraId="2F5749FA" w14:textId="77777777" w:rsidR="00FF3B1E" w:rsidRDefault="00FF3B1E" w:rsidP="00FF3B1E">
      <w:pPr>
        <w:rPr>
          <w:b/>
          <w:bCs/>
        </w:rPr>
      </w:pPr>
      <w:r>
        <w:rPr>
          <w:b/>
          <w:bCs/>
        </w:rPr>
        <w:lastRenderedPageBreak/>
        <w:t>Infographic for romance scam information bulletin</w:t>
      </w:r>
    </w:p>
    <w:p w14:paraId="42BDCFAA" w14:textId="29AB51E5" w:rsidR="00FF3B1E" w:rsidRDefault="00FF3B1E" w:rsidP="00FF3B1E">
      <w:pPr>
        <w:rPr>
          <w:b/>
          <w:bCs/>
        </w:rPr>
      </w:pPr>
      <w:r>
        <w:rPr>
          <w:noProof/>
        </w:rPr>
        <w:drawing>
          <wp:inline distT="0" distB="0" distL="0" distR="0" wp14:anchorId="638C18C7" wp14:editId="7E49DC0F">
            <wp:extent cx="3800475" cy="3800475"/>
            <wp:effectExtent l="0" t="0" r="9525" b="9525"/>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al user interface&#10;&#10;Description automatically generated"/>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00475" cy="3800475"/>
                    </a:xfrm>
                    <a:prstGeom prst="rect">
                      <a:avLst/>
                    </a:prstGeom>
                    <a:noFill/>
                    <a:ln>
                      <a:noFill/>
                    </a:ln>
                  </pic:spPr>
                </pic:pic>
              </a:graphicData>
            </a:graphic>
          </wp:inline>
        </w:drawing>
      </w:r>
    </w:p>
    <w:p w14:paraId="3696FAF1" w14:textId="77777777" w:rsidR="004B4F1E" w:rsidRDefault="004B4F1E" w:rsidP="00FF3B1E">
      <w:pPr>
        <w:rPr>
          <w:b/>
          <w:bCs/>
        </w:rPr>
      </w:pPr>
    </w:p>
    <w:p w14:paraId="71405FAD" w14:textId="5925C8A4" w:rsidR="00FF3B1E" w:rsidRDefault="00FF3B1E" w:rsidP="00FF3B1E">
      <w:pPr>
        <w:rPr>
          <w:b/>
          <w:bCs/>
        </w:rPr>
      </w:pPr>
      <w:r>
        <w:rPr>
          <w:b/>
          <w:bCs/>
        </w:rPr>
        <w:t>Infographic for remote access scam information bulletin</w:t>
      </w:r>
    </w:p>
    <w:p w14:paraId="4DA36F26" w14:textId="4AD2131E" w:rsidR="00FF3B1E" w:rsidRDefault="00FF3B1E" w:rsidP="00FF3B1E">
      <w:pPr>
        <w:rPr>
          <w:b/>
          <w:bCs/>
        </w:rPr>
      </w:pPr>
      <w:r>
        <w:rPr>
          <w:noProof/>
        </w:rPr>
        <w:drawing>
          <wp:inline distT="0" distB="0" distL="0" distR="0" wp14:anchorId="109F8554" wp14:editId="56991BF3">
            <wp:extent cx="3838575" cy="3838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838575" cy="3838575"/>
                    </a:xfrm>
                    <a:prstGeom prst="rect">
                      <a:avLst/>
                    </a:prstGeom>
                    <a:noFill/>
                    <a:ln>
                      <a:noFill/>
                    </a:ln>
                  </pic:spPr>
                </pic:pic>
              </a:graphicData>
            </a:graphic>
          </wp:inline>
        </w:drawing>
      </w:r>
    </w:p>
    <w:p w14:paraId="11EBF606" w14:textId="77777777" w:rsidR="00FF3B1E" w:rsidRDefault="00FF3B1E" w:rsidP="00FF3B1E">
      <w:pPr>
        <w:rPr>
          <w:b/>
          <w:bCs/>
        </w:rPr>
      </w:pPr>
      <w:r>
        <w:rPr>
          <w:b/>
          <w:bCs/>
        </w:rPr>
        <w:br w:type="page"/>
      </w:r>
    </w:p>
    <w:p w14:paraId="244A0944" w14:textId="77777777" w:rsidR="00FF3B1E" w:rsidRDefault="00FF3B1E" w:rsidP="00FF3B1E">
      <w:pPr>
        <w:rPr>
          <w:b/>
          <w:bCs/>
        </w:rPr>
      </w:pPr>
      <w:r>
        <w:rPr>
          <w:b/>
          <w:bCs/>
        </w:rPr>
        <w:lastRenderedPageBreak/>
        <w:t>Infographic for phishing scam information bulletin</w:t>
      </w:r>
    </w:p>
    <w:p w14:paraId="73B0198D" w14:textId="46940B1F" w:rsidR="00FF3B1E" w:rsidRPr="004874F7" w:rsidRDefault="00FF3B1E" w:rsidP="004874F7">
      <w:pPr>
        <w:rPr>
          <w:lang w:eastAsia="en-AU"/>
        </w:rPr>
      </w:pPr>
      <w:r>
        <w:rPr>
          <w:noProof/>
        </w:rPr>
        <w:drawing>
          <wp:inline distT="0" distB="0" distL="0" distR="0" wp14:anchorId="387B7A94" wp14:editId="741A6331">
            <wp:extent cx="3803650" cy="3807460"/>
            <wp:effectExtent l="0" t="0" r="6350" b="2540"/>
            <wp:docPr id="4" name="Picture 4"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803650" cy="3807460"/>
                    </a:xfrm>
                    <a:prstGeom prst="rect">
                      <a:avLst/>
                    </a:prstGeom>
                    <a:noFill/>
                    <a:ln>
                      <a:noFill/>
                    </a:ln>
                  </pic:spPr>
                </pic:pic>
              </a:graphicData>
            </a:graphic>
          </wp:inline>
        </w:drawing>
      </w:r>
    </w:p>
    <w:sectPr w:rsidR="00FF3B1E" w:rsidRPr="004874F7" w:rsidSect="003D6E29">
      <w:headerReference w:type="even" r:id="rId51"/>
      <w:headerReference w:type="default" r:id="rId52"/>
      <w:footerReference w:type="even" r:id="rId53"/>
      <w:footerReference w:type="default" r:id="rId54"/>
      <w:headerReference w:type="first" r:id="rId55"/>
      <w:footerReference w:type="first" r:id="rId56"/>
      <w:pgSz w:w="11906" w:h="16838"/>
      <w:pgMar w:top="1021"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C9A56" w14:textId="77777777" w:rsidR="000F5930" w:rsidRDefault="000F5930" w:rsidP="004B4412">
      <w:pPr>
        <w:spacing w:before="0"/>
      </w:pPr>
      <w:r>
        <w:separator/>
      </w:r>
    </w:p>
  </w:endnote>
  <w:endnote w:type="continuationSeparator" w:id="0">
    <w:p w14:paraId="1B61BB0B" w14:textId="77777777" w:rsidR="000F5930" w:rsidRDefault="000F5930"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9CDF" w14:textId="77777777" w:rsidR="002D1A9A" w:rsidRDefault="002D1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64361"/>
      <w:docPartObj>
        <w:docPartGallery w:val="Page Numbers (Bottom of Page)"/>
        <w:docPartUnique/>
      </w:docPartObj>
    </w:sdtPr>
    <w:sdtEndPr>
      <w:rPr>
        <w:noProof/>
      </w:rPr>
    </w:sdtEndPr>
    <w:sdtContent>
      <w:p w14:paraId="44AF528A" w14:textId="196E22CC" w:rsidR="002D1A9A" w:rsidRDefault="002D1A9A">
        <w:pPr>
          <w:pStyle w:val="Footer"/>
          <w:jc w:val="center"/>
        </w:pPr>
        <w:r>
          <w:fldChar w:fldCharType="begin"/>
        </w:r>
        <w:r>
          <w:instrText xml:space="preserve"> PAGE   \* MERGEFORMAT </w:instrText>
        </w:r>
        <w:r>
          <w:fldChar w:fldCharType="separate"/>
        </w:r>
        <w:r w:rsidR="00FA4B6C">
          <w:rPr>
            <w:noProof/>
          </w:rPr>
          <w:t>8</w:t>
        </w:r>
        <w:r>
          <w:rPr>
            <w:noProof/>
          </w:rPr>
          <w:fldChar w:fldCharType="end"/>
        </w:r>
      </w:p>
    </w:sdtContent>
  </w:sdt>
  <w:p w14:paraId="14FE4E01" w14:textId="77777777" w:rsidR="002D1A9A" w:rsidRDefault="002D1A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D36D" w14:textId="77777777" w:rsidR="002D1A9A" w:rsidRDefault="002D1A9A">
    <w:pPr>
      <w:pStyle w:val="Footer"/>
    </w:pPr>
  </w:p>
  <w:p w14:paraId="0412DAA3" w14:textId="77777777" w:rsidR="002D1A9A" w:rsidRDefault="002D1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783BF" w14:textId="77777777" w:rsidR="000F5930" w:rsidRDefault="000F5930" w:rsidP="004B4412">
      <w:pPr>
        <w:spacing w:before="0"/>
      </w:pPr>
      <w:r>
        <w:separator/>
      </w:r>
    </w:p>
  </w:footnote>
  <w:footnote w:type="continuationSeparator" w:id="0">
    <w:p w14:paraId="220CFFDD" w14:textId="77777777" w:rsidR="000F5930" w:rsidRDefault="000F5930" w:rsidP="004B441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077D" w14:textId="77777777" w:rsidR="002D1A9A" w:rsidRDefault="002D1A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1EB4" w14:textId="4C114305" w:rsidR="002D1A9A" w:rsidRDefault="002D1A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E75DE" w14:textId="77777777" w:rsidR="002D1A9A" w:rsidRDefault="002D1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15:restartNumberingAfterBreak="0">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15:restartNumberingAfterBreak="0">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15:restartNumberingAfterBreak="0">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15:restartNumberingAfterBreak="0">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15:restartNumberingAfterBreak="0">
    <w:nsid w:val="026D500F"/>
    <w:multiLevelType w:val="hybridMultilevel"/>
    <w:tmpl w:val="3B327F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B851113"/>
    <w:multiLevelType w:val="hybridMultilevel"/>
    <w:tmpl w:val="7F5A2184"/>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1" w15:restartNumberingAfterBreak="0">
    <w:nsid w:val="0C764DE5"/>
    <w:multiLevelType w:val="hybridMultilevel"/>
    <w:tmpl w:val="1702FE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DD2542B"/>
    <w:multiLevelType w:val="hybridMultilevel"/>
    <w:tmpl w:val="4F0E4740"/>
    <w:lvl w:ilvl="0" w:tplc="C83C3136">
      <w:start w:val="1"/>
      <w:numFmt w:val="decimal"/>
      <w:pStyle w:val="ListParagraph"/>
      <w:lvlText w:val="%1."/>
      <w:lvlJc w:val="left"/>
      <w:pPr>
        <w:ind w:left="340" w:hanging="340"/>
      </w:pPr>
      <w:rPr>
        <w:rFonts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09269B4"/>
    <w:multiLevelType w:val="hybridMultilevel"/>
    <w:tmpl w:val="BC2ED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C320E8"/>
    <w:multiLevelType w:val="hybridMultilevel"/>
    <w:tmpl w:val="52A26122"/>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5" w15:restartNumberingAfterBreak="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6" w15:restartNumberingAfterBreak="0">
    <w:nsid w:val="15C55973"/>
    <w:multiLevelType w:val="hybridMultilevel"/>
    <w:tmpl w:val="9ACE73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63F342D"/>
    <w:multiLevelType w:val="hybridMultilevel"/>
    <w:tmpl w:val="E5265E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16557F8E"/>
    <w:multiLevelType w:val="multilevel"/>
    <w:tmpl w:val="5FA6C06C"/>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20" w15:restartNumberingAfterBreak="0">
    <w:nsid w:val="16E92D0E"/>
    <w:multiLevelType w:val="hybridMultilevel"/>
    <w:tmpl w:val="3BEAE1E8"/>
    <w:lvl w:ilvl="0" w:tplc="0C090001">
      <w:start w:val="1"/>
      <w:numFmt w:val="bullet"/>
      <w:lvlText w:val=""/>
      <w:lvlJc w:val="left"/>
      <w:pPr>
        <w:ind w:left="340" w:hanging="34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17BE067B"/>
    <w:multiLevelType w:val="hybridMultilevel"/>
    <w:tmpl w:val="4C2C90B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7FF3F9A"/>
    <w:multiLevelType w:val="hybridMultilevel"/>
    <w:tmpl w:val="54409ECA"/>
    <w:lvl w:ilvl="0" w:tplc="0C090003">
      <w:start w:val="1"/>
      <w:numFmt w:val="bullet"/>
      <w:lvlText w:val="o"/>
      <w:lvlJc w:val="left"/>
      <w:pPr>
        <w:ind w:left="644" w:hanging="360"/>
      </w:pPr>
      <w:rPr>
        <w:rFonts w:ascii="Courier New" w:hAnsi="Courier New" w:cs="Courier New"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3" w15:restartNumberingAfterBreak="0">
    <w:nsid w:val="1C1D2BAD"/>
    <w:multiLevelType w:val="hybridMultilevel"/>
    <w:tmpl w:val="358CBDF4"/>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4" w15:restartNumberingAfterBreak="0">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25" w15:restartNumberingAfterBreak="0">
    <w:nsid w:val="1D12764E"/>
    <w:multiLevelType w:val="hybridMultilevel"/>
    <w:tmpl w:val="E2D0DCD4"/>
    <w:lvl w:ilvl="0" w:tplc="0C090003">
      <w:start w:val="1"/>
      <w:numFmt w:val="bullet"/>
      <w:lvlText w:val="o"/>
      <w:lvlJc w:val="left"/>
      <w:pPr>
        <w:ind w:left="644" w:hanging="360"/>
      </w:pPr>
      <w:rPr>
        <w:rFonts w:ascii="Courier New" w:hAnsi="Courier New" w:cs="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6" w15:restartNumberingAfterBreak="0">
    <w:nsid w:val="1E893104"/>
    <w:multiLevelType w:val="hybridMultilevel"/>
    <w:tmpl w:val="48C86DE2"/>
    <w:lvl w:ilvl="0" w:tplc="0C090003">
      <w:start w:val="1"/>
      <w:numFmt w:val="bullet"/>
      <w:lvlText w:val="o"/>
      <w:lvlJc w:val="left"/>
      <w:pPr>
        <w:ind w:left="644" w:hanging="360"/>
      </w:pPr>
      <w:rPr>
        <w:rFonts w:ascii="Courier New" w:hAnsi="Courier New" w:cs="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7" w15:restartNumberingAfterBreak="0">
    <w:nsid w:val="20C02E42"/>
    <w:multiLevelType w:val="hybridMultilevel"/>
    <w:tmpl w:val="A86E32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3E42153"/>
    <w:multiLevelType w:val="multilevel"/>
    <w:tmpl w:val="6FCEB8E8"/>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7DA0C26"/>
    <w:multiLevelType w:val="hybridMultilevel"/>
    <w:tmpl w:val="7C40183E"/>
    <w:lvl w:ilvl="0" w:tplc="0C090003">
      <w:start w:val="1"/>
      <w:numFmt w:val="bullet"/>
      <w:lvlText w:val="o"/>
      <w:lvlJc w:val="left"/>
      <w:pPr>
        <w:ind w:left="644" w:hanging="360"/>
      </w:pPr>
      <w:rPr>
        <w:rFonts w:ascii="Courier New" w:hAnsi="Courier New" w:cs="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0" w15:restartNumberingAfterBreak="0">
    <w:nsid w:val="29AE2435"/>
    <w:multiLevelType w:val="hybridMultilevel"/>
    <w:tmpl w:val="7DA836D0"/>
    <w:lvl w:ilvl="0" w:tplc="7068A612">
      <w:numFmt w:val="bullet"/>
      <w:lvlText w:val="-"/>
      <w:lvlJc w:val="left"/>
      <w:pPr>
        <w:ind w:left="720" w:hanging="360"/>
      </w:pPr>
      <w:rPr>
        <w:rFonts w:ascii="Arial" w:eastAsia="Arial"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2A8B55E3"/>
    <w:multiLevelType w:val="hybridMultilevel"/>
    <w:tmpl w:val="9ACE73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C7E0AF1"/>
    <w:multiLevelType w:val="hybridMultilevel"/>
    <w:tmpl w:val="D584B3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2F522547"/>
    <w:multiLevelType w:val="multilevel"/>
    <w:tmpl w:val="895E72E2"/>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FB914A9"/>
    <w:multiLevelType w:val="hybridMultilevel"/>
    <w:tmpl w:val="7AFA4EE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15:restartNumberingAfterBreak="0">
    <w:nsid w:val="306D71C5"/>
    <w:multiLevelType w:val="hybridMultilevel"/>
    <w:tmpl w:val="90F815B6"/>
    <w:lvl w:ilvl="0" w:tplc="E6EA3B2C">
      <w:start w:val="6"/>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318917CB"/>
    <w:multiLevelType w:val="hybridMultilevel"/>
    <w:tmpl w:val="3BE4FBB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7" w15:restartNumberingAfterBreak="0">
    <w:nsid w:val="321C1CA6"/>
    <w:multiLevelType w:val="hybridMultilevel"/>
    <w:tmpl w:val="90C8D59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339E016A"/>
    <w:multiLevelType w:val="hybridMultilevel"/>
    <w:tmpl w:val="ED4E8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33A209C7"/>
    <w:multiLevelType w:val="hybridMultilevel"/>
    <w:tmpl w:val="6CA8DEF4"/>
    <w:lvl w:ilvl="0" w:tplc="0C090003">
      <w:start w:val="1"/>
      <w:numFmt w:val="bullet"/>
      <w:lvlText w:val="o"/>
      <w:lvlJc w:val="left"/>
      <w:pPr>
        <w:ind w:left="644" w:hanging="360"/>
      </w:pPr>
      <w:rPr>
        <w:rFonts w:ascii="Courier New" w:hAnsi="Courier New" w:cs="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0" w15:restartNumberingAfterBreak="0">
    <w:nsid w:val="348227B3"/>
    <w:multiLevelType w:val="hybridMultilevel"/>
    <w:tmpl w:val="61BCD006"/>
    <w:lvl w:ilvl="0" w:tplc="0C090003">
      <w:start w:val="1"/>
      <w:numFmt w:val="bullet"/>
      <w:lvlText w:val="o"/>
      <w:lvlJc w:val="left"/>
      <w:pPr>
        <w:ind w:left="644" w:hanging="360"/>
      </w:pPr>
      <w:rPr>
        <w:rFonts w:ascii="Courier New" w:hAnsi="Courier New" w:cs="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1" w15:restartNumberingAfterBreak="0">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42" w15:restartNumberingAfterBreak="0">
    <w:nsid w:val="34C92F5A"/>
    <w:multiLevelType w:val="hybridMultilevel"/>
    <w:tmpl w:val="8B663F20"/>
    <w:lvl w:ilvl="0" w:tplc="7068A612">
      <w:numFmt w:val="bullet"/>
      <w:lvlText w:val="-"/>
      <w:lvlJc w:val="left"/>
      <w:pPr>
        <w:ind w:left="720" w:hanging="360"/>
      </w:pPr>
      <w:rPr>
        <w:rFonts w:ascii="Arial" w:eastAsia="Arial"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350827C9"/>
    <w:multiLevelType w:val="hybridMultilevel"/>
    <w:tmpl w:val="EA880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5D44E30"/>
    <w:multiLevelType w:val="hybridMultilevel"/>
    <w:tmpl w:val="9170E8D8"/>
    <w:lvl w:ilvl="0" w:tplc="0C090003">
      <w:start w:val="1"/>
      <w:numFmt w:val="bullet"/>
      <w:lvlText w:val="o"/>
      <w:lvlJc w:val="left"/>
      <w:pPr>
        <w:ind w:left="644" w:hanging="360"/>
      </w:pPr>
      <w:rPr>
        <w:rFonts w:ascii="Courier New" w:hAnsi="Courier New" w:cs="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5" w15:restartNumberingAfterBreak="0">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46" w15:restartNumberingAfterBreak="0">
    <w:nsid w:val="37B43E49"/>
    <w:multiLevelType w:val="hybridMultilevel"/>
    <w:tmpl w:val="86E47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923347D"/>
    <w:multiLevelType w:val="hybridMultilevel"/>
    <w:tmpl w:val="D45C48E2"/>
    <w:lvl w:ilvl="0" w:tplc="D66A534E">
      <w:start w:val="1"/>
      <w:numFmt w:val="bullet"/>
      <w:pStyle w:val="ListBullet"/>
      <w:lvlText w:val=""/>
      <w:lvlJc w:val="left"/>
      <w:pPr>
        <w:ind w:left="680" w:hanging="360"/>
      </w:pPr>
      <w:rPr>
        <w:rFonts w:ascii="Symbol" w:hAnsi="Symbol" w:hint="default"/>
        <w:sz w:val="20"/>
      </w:rPr>
    </w:lvl>
    <w:lvl w:ilvl="1" w:tplc="0C090003" w:tentative="1">
      <w:start w:val="1"/>
      <w:numFmt w:val="bullet"/>
      <w:lvlText w:val="o"/>
      <w:lvlJc w:val="left"/>
      <w:pPr>
        <w:ind w:left="1400" w:hanging="360"/>
      </w:pPr>
      <w:rPr>
        <w:rFonts w:ascii="Courier New" w:hAnsi="Courier New" w:cs="Courier New" w:hint="default"/>
      </w:rPr>
    </w:lvl>
    <w:lvl w:ilvl="2" w:tplc="0C090005" w:tentative="1">
      <w:start w:val="1"/>
      <w:numFmt w:val="bullet"/>
      <w:lvlText w:val=""/>
      <w:lvlJc w:val="left"/>
      <w:pPr>
        <w:ind w:left="2120" w:hanging="360"/>
      </w:pPr>
      <w:rPr>
        <w:rFonts w:ascii="Wingdings" w:hAnsi="Wingdings" w:hint="default"/>
      </w:rPr>
    </w:lvl>
    <w:lvl w:ilvl="3" w:tplc="0C090001" w:tentative="1">
      <w:start w:val="1"/>
      <w:numFmt w:val="bullet"/>
      <w:lvlText w:val=""/>
      <w:lvlJc w:val="left"/>
      <w:pPr>
        <w:ind w:left="2840" w:hanging="360"/>
      </w:pPr>
      <w:rPr>
        <w:rFonts w:ascii="Symbol" w:hAnsi="Symbol" w:hint="default"/>
      </w:rPr>
    </w:lvl>
    <w:lvl w:ilvl="4" w:tplc="0C090003" w:tentative="1">
      <w:start w:val="1"/>
      <w:numFmt w:val="bullet"/>
      <w:lvlText w:val="o"/>
      <w:lvlJc w:val="left"/>
      <w:pPr>
        <w:ind w:left="3560" w:hanging="360"/>
      </w:pPr>
      <w:rPr>
        <w:rFonts w:ascii="Courier New" w:hAnsi="Courier New" w:cs="Courier New" w:hint="default"/>
      </w:rPr>
    </w:lvl>
    <w:lvl w:ilvl="5" w:tplc="0C090005" w:tentative="1">
      <w:start w:val="1"/>
      <w:numFmt w:val="bullet"/>
      <w:lvlText w:val=""/>
      <w:lvlJc w:val="left"/>
      <w:pPr>
        <w:ind w:left="4280" w:hanging="360"/>
      </w:pPr>
      <w:rPr>
        <w:rFonts w:ascii="Wingdings" w:hAnsi="Wingdings" w:hint="default"/>
      </w:rPr>
    </w:lvl>
    <w:lvl w:ilvl="6" w:tplc="0C090001" w:tentative="1">
      <w:start w:val="1"/>
      <w:numFmt w:val="bullet"/>
      <w:lvlText w:val=""/>
      <w:lvlJc w:val="left"/>
      <w:pPr>
        <w:ind w:left="5000" w:hanging="360"/>
      </w:pPr>
      <w:rPr>
        <w:rFonts w:ascii="Symbol" w:hAnsi="Symbol" w:hint="default"/>
      </w:rPr>
    </w:lvl>
    <w:lvl w:ilvl="7" w:tplc="0C090003" w:tentative="1">
      <w:start w:val="1"/>
      <w:numFmt w:val="bullet"/>
      <w:lvlText w:val="o"/>
      <w:lvlJc w:val="left"/>
      <w:pPr>
        <w:ind w:left="5720" w:hanging="360"/>
      </w:pPr>
      <w:rPr>
        <w:rFonts w:ascii="Courier New" w:hAnsi="Courier New" w:cs="Courier New" w:hint="default"/>
      </w:rPr>
    </w:lvl>
    <w:lvl w:ilvl="8" w:tplc="0C090005" w:tentative="1">
      <w:start w:val="1"/>
      <w:numFmt w:val="bullet"/>
      <w:lvlText w:val=""/>
      <w:lvlJc w:val="left"/>
      <w:pPr>
        <w:ind w:left="6440" w:hanging="360"/>
      </w:pPr>
      <w:rPr>
        <w:rFonts w:ascii="Wingdings" w:hAnsi="Wingdings" w:hint="default"/>
      </w:rPr>
    </w:lvl>
  </w:abstractNum>
  <w:abstractNum w:abstractNumId="48" w15:restartNumberingAfterBreak="0">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49" w15:restartNumberingAfterBreak="0">
    <w:nsid w:val="3D425F4F"/>
    <w:multiLevelType w:val="hybridMultilevel"/>
    <w:tmpl w:val="4C8289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DC029CF"/>
    <w:multiLevelType w:val="hybridMultilevel"/>
    <w:tmpl w:val="27DA6448"/>
    <w:lvl w:ilvl="0" w:tplc="0C090001">
      <w:start w:val="1"/>
      <w:numFmt w:val="bullet"/>
      <w:lvlText w:val=""/>
      <w:lvlJc w:val="left"/>
      <w:pPr>
        <w:ind w:left="340" w:hanging="34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40C5051F"/>
    <w:multiLevelType w:val="hybridMultilevel"/>
    <w:tmpl w:val="6DAE1BB6"/>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52" w15:restartNumberingAfterBreak="0">
    <w:nsid w:val="438208FE"/>
    <w:multiLevelType w:val="hybridMultilevel"/>
    <w:tmpl w:val="5D388F70"/>
    <w:lvl w:ilvl="0" w:tplc="0C090003">
      <w:start w:val="1"/>
      <w:numFmt w:val="bullet"/>
      <w:lvlText w:val="o"/>
      <w:lvlJc w:val="left"/>
      <w:pPr>
        <w:ind w:left="644" w:hanging="360"/>
      </w:pPr>
      <w:rPr>
        <w:rFonts w:ascii="Courier New" w:hAnsi="Courier New" w:cs="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3" w15:restartNumberingAfterBreak="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BCD4677"/>
    <w:multiLevelType w:val="hybridMultilevel"/>
    <w:tmpl w:val="F8EAB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CF77471"/>
    <w:multiLevelType w:val="multilevel"/>
    <w:tmpl w:val="EE68C10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D590232"/>
    <w:multiLevelType w:val="hybridMultilevel"/>
    <w:tmpl w:val="ED72E11A"/>
    <w:lvl w:ilvl="0" w:tplc="392E0556">
      <w:start w:val="96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03E2AEE"/>
    <w:multiLevelType w:val="hybridMultilevel"/>
    <w:tmpl w:val="72165A4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8" w15:restartNumberingAfterBreak="0">
    <w:nsid w:val="508833E3"/>
    <w:multiLevelType w:val="hybridMultilevel"/>
    <w:tmpl w:val="90E2B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19041FB"/>
    <w:multiLevelType w:val="hybridMultilevel"/>
    <w:tmpl w:val="642EAC4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0" w15:restartNumberingAfterBreak="0">
    <w:nsid w:val="539D6606"/>
    <w:multiLevelType w:val="hybridMultilevel"/>
    <w:tmpl w:val="6054E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4A50CEF"/>
    <w:multiLevelType w:val="hybridMultilevel"/>
    <w:tmpl w:val="ABFC98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55014A83"/>
    <w:multiLevelType w:val="hybridMultilevel"/>
    <w:tmpl w:val="924CF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7B451ED"/>
    <w:multiLevelType w:val="hybridMultilevel"/>
    <w:tmpl w:val="542219CE"/>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64" w15:restartNumberingAfterBreak="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65" w15:restartNumberingAfterBreak="0">
    <w:nsid w:val="5CA16788"/>
    <w:multiLevelType w:val="hybridMultilevel"/>
    <w:tmpl w:val="254C5C04"/>
    <w:lvl w:ilvl="0" w:tplc="38D82C00">
      <w:start w:val="1"/>
      <w:numFmt w:val="decimal"/>
      <w:lvlText w:val="%1."/>
      <w:lvlJc w:val="left"/>
      <w:pPr>
        <w:ind w:left="360" w:hanging="360"/>
      </w:pPr>
      <w:rPr>
        <w:b/>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5CB26F33"/>
    <w:multiLevelType w:val="multilevel"/>
    <w:tmpl w:val="A6A0D40A"/>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D5C6631"/>
    <w:multiLevelType w:val="hybridMultilevel"/>
    <w:tmpl w:val="68DA1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63C251CD"/>
    <w:multiLevelType w:val="hybridMultilevel"/>
    <w:tmpl w:val="B5B0D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45316A9"/>
    <w:multiLevelType w:val="hybridMultilevel"/>
    <w:tmpl w:val="17100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5D86F27"/>
    <w:multiLevelType w:val="hybridMultilevel"/>
    <w:tmpl w:val="E40C25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74" w15:restartNumberingAfterBreak="0">
    <w:nsid w:val="67435319"/>
    <w:multiLevelType w:val="hybridMultilevel"/>
    <w:tmpl w:val="3AEE3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7E4736C"/>
    <w:multiLevelType w:val="hybridMultilevel"/>
    <w:tmpl w:val="99F0167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8EA3812"/>
    <w:multiLevelType w:val="hybridMultilevel"/>
    <w:tmpl w:val="77D8F99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7" w15:restartNumberingAfterBreak="0">
    <w:nsid w:val="6CA37C3C"/>
    <w:multiLevelType w:val="hybridMultilevel"/>
    <w:tmpl w:val="CA84DEF6"/>
    <w:lvl w:ilvl="0" w:tplc="0C090003">
      <w:start w:val="1"/>
      <w:numFmt w:val="bullet"/>
      <w:lvlText w:val="o"/>
      <w:lvlJc w:val="left"/>
      <w:pPr>
        <w:ind w:left="644" w:hanging="360"/>
      </w:pPr>
      <w:rPr>
        <w:rFonts w:ascii="Courier New" w:hAnsi="Courier New" w:cs="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8" w15:restartNumberingAfterBreak="0">
    <w:nsid w:val="6DB100C3"/>
    <w:multiLevelType w:val="hybridMultilevel"/>
    <w:tmpl w:val="A8462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80" w15:restartNumberingAfterBreak="0">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81" w15:restartNumberingAfterBreak="0">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82" w15:restartNumberingAfterBreak="0">
    <w:nsid w:val="76572B01"/>
    <w:multiLevelType w:val="hybridMultilevel"/>
    <w:tmpl w:val="DE9CB0C8"/>
    <w:lvl w:ilvl="0" w:tplc="0C090003">
      <w:start w:val="1"/>
      <w:numFmt w:val="bullet"/>
      <w:lvlText w:val="o"/>
      <w:lvlJc w:val="left"/>
      <w:pPr>
        <w:ind w:left="644" w:hanging="360"/>
      </w:pPr>
      <w:rPr>
        <w:rFonts w:ascii="Courier New" w:hAnsi="Courier New" w:cs="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3" w15:restartNumberingAfterBreak="0">
    <w:nsid w:val="76E20BA9"/>
    <w:multiLevelType w:val="hybridMultilevel"/>
    <w:tmpl w:val="E9BEB9BE"/>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84" w15:restartNumberingAfterBreak="0">
    <w:nsid w:val="786A52C3"/>
    <w:multiLevelType w:val="hybridMultilevel"/>
    <w:tmpl w:val="811C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8842F8E"/>
    <w:multiLevelType w:val="hybridMultilevel"/>
    <w:tmpl w:val="12F48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A3340A6"/>
    <w:multiLevelType w:val="hybridMultilevel"/>
    <w:tmpl w:val="D136B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7A850353"/>
    <w:multiLevelType w:val="hybridMultilevel"/>
    <w:tmpl w:val="9760C6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8" w15:restartNumberingAfterBreak="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89" w15:restartNumberingAfterBreak="0">
    <w:nsid w:val="7E2819EC"/>
    <w:multiLevelType w:val="multilevel"/>
    <w:tmpl w:val="1250F31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66859755">
    <w:abstractNumId w:val="15"/>
  </w:num>
  <w:num w:numId="2" w16cid:durableId="1444106606">
    <w:abstractNumId w:val="89"/>
  </w:num>
  <w:num w:numId="3" w16cid:durableId="1681546147">
    <w:abstractNumId w:val="7"/>
  </w:num>
  <w:num w:numId="4" w16cid:durableId="946162016">
    <w:abstractNumId w:val="6"/>
  </w:num>
  <w:num w:numId="5" w16cid:durableId="60520230">
    <w:abstractNumId w:val="5"/>
  </w:num>
  <w:num w:numId="6" w16cid:durableId="705527313">
    <w:abstractNumId w:val="4"/>
  </w:num>
  <w:num w:numId="7" w16cid:durableId="595865985">
    <w:abstractNumId w:val="1"/>
  </w:num>
  <w:num w:numId="8" w16cid:durableId="1209221713">
    <w:abstractNumId w:val="0"/>
  </w:num>
  <w:num w:numId="9" w16cid:durableId="1187475752">
    <w:abstractNumId w:val="73"/>
  </w:num>
  <w:num w:numId="10" w16cid:durableId="556624090">
    <w:abstractNumId w:val="47"/>
  </w:num>
  <w:num w:numId="11" w16cid:durableId="652486578">
    <w:abstractNumId w:val="12"/>
  </w:num>
  <w:num w:numId="12" w16cid:durableId="1127089993">
    <w:abstractNumId w:val="24"/>
  </w:num>
  <w:num w:numId="13" w16cid:durableId="213811104">
    <w:abstractNumId w:val="45"/>
  </w:num>
  <w:num w:numId="14" w16cid:durableId="1922981969">
    <w:abstractNumId w:val="2"/>
  </w:num>
  <w:num w:numId="15" w16cid:durableId="452017237">
    <w:abstractNumId w:val="79"/>
  </w:num>
  <w:num w:numId="16" w16cid:durableId="259068485">
    <w:abstractNumId w:val="88"/>
  </w:num>
  <w:num w:numId="17" w16cid:durableId="768622678">
    <w:abstractNumId w:val="81"/>
  </w:num>
  <w:num w:numId="18" w16cid:durableId="471288467">
    <w:abstractNumId w:val="64"/>
  </w:num>
  <w:num w:numId="19" w16cid:durableId="1730228785">
    <w:abstractNumId w:val="41"/>
  </w:num>
  <w:num w:numId="20" w16cid:durableId="1161969158">
    <w:abstractNumId w:val="48"/>
  </w:num>
  <w:num w:numId="21" w16cid:durableId="2038464213">
    <w:abstractNumId w:val="80"/>
  </w:num>
  <w:num w:numId="22" w16cid:durableId="1175805824">
    <w:abstractNumId w:val="68"/>
  </w:num>
  <w:num w:numId="23" w16cid:durableId="566768580">
    <w:abstractNumId w:val="8"/>
  </w:num>
  <w:num w:numId="24" w16cid:durableId="2018844032">
    <w:abstractNumId w:val="3"/>
  </w:num>
  <w:num w:numId="25" w16cid:durableId="678236239">
    <w:abstractNumId w:val="53"/>
  </w:num>
  <w:num w:numId="26" w16cid:durableId="497574390">
    <w:abstractNumId w:val="19"/>
  </w:num>
  <w:num w:numId="27" w16cid:durableId="1813063246">
    <w:abstractNumId w:val="72"/>
  </w:num>
  <w:num w:numId="28" w16cid:durableId="524054020">
    <w:abstractNumId w:val="33"/>
  </w:num>
  <w:num w:numId="29" w16cid:durableId="1395540150">
    <w:abstractNumId w:val="9"/>
  </w:num>
  <w:num w:numId="30" w16cid:durableId="1550066931">
    <w:abstractNumId w:val="34"/>
  </w:num>
  <w:num w:numId="31" w16cid:durableId="1635986957">
    <w:abstractNumId w:val="57"/>
  </w:num>
  <w:num w:numId="32" w16cid:durableId="991909158">
    <w:abstractNumId w:val="59"/>
  </w:num>
  <w:num w:numId="33" w16cid:durableId="1384062093">
    <w:abstractNumId w:val="36"/>
  </w:num>
  <w:num w:numId="34" w16cid:durableId="1350259214">
    <w:abstractNumId w:val="76"/>
  </w:num>
  <w:num w:numId="35" w16cid:durableId="109785889">
    <w:abstractNumId w:val="61"/>
  </w:num>
  <w:num w:numId="36" w16cid:durableId="12919446">
    <w:abstractNumId w:val="23"/>
  </w:num>
  <w:num w:numId="37" w16cid:durableId="866411431">
    <w:abstractNumId w:val="32"/>
  </w:num>
  <w:num w:numId="38" w16cid:durableId="2062363220">
    <w:abstractNumId w:val="87"/>
  </w:num>
  <w:num w:numId="39" w16cid:durableId="1791362020">
    <w:abstractNumId w:val="10"/>
  </w:num>
  <w:num w:numId="40" w16cid:durableId="73165158">
    <w:abstractNumId w:val="49"/>
  </w:num>
  <w:num w:numId="41" w16cid:durableId="2085101970">
    <w:abstractNumId w:val="14"/>
  </w:num>
  <w:num w:numId="42" w16cid:durableId="2142065544">
    <w:abstractNumId w:val="22"/>
  </w:num>
  <w:num w:numId="43" w16cid:durableId="816999085">
    <w:abstractNumId w:val="82"/>
  </w:num>
  <w:num w:numId="44" w16cid:durableId="1430857495">
    <w:abstractNumId w:val="75"/>
  </w:num>
  <w:num w:numId="45" w16cid:durableId="971249440">
    <w:abstractNumId w:val="83"/>
  </w:num>
  <w:num w:numId="46" w16cid:durableId="116992865">
    <w:abstractNumId w:val="29"/>
  </w:num>
  <w:num w:numId="47" w16cid:durableId="257371351">
    <w:abstractNumId w:val="52"/>
  </w:num>
  <w:num w:numId="48" w16cid:durableId="463160910">
    <w:abstractNumId w:val="40"/>
  </w:num>
  <w:num w:numId="49" w16cid:durableId="955600588">
    <w:abstractNumId w:val="39"/>
  </w:num>
  <w:num w:numId="50" w16cid:durableId="1677809274">
    <w:abstractNumId w:val="25"/>
  </w:num>
  <w:num w:numId="51" w16cid:durableId="1784886222">
    <w:abstractNumId w:val="77"/>
  </w:num>
  <w:num w:numId="52" w16cid:durableId="1578905807">
    <w:abstractNumId w:val="26"/>
  </w:num>
  <w:num w:numId="53" w16cid:durableId="1346832772">
    <w:abstractNumId w:val="44"/>
  </w:num>
  <w:num w:numId="54" w16cid:durableId="1741713489">
    <w:abstractNumId w:val="51"/>
  </w:num>
  <w:num w:numId="55" w16cid:durableId="1756390026">
    <w:abstractNumId w:val="63"/>
  </w:num>
  <w:num w:numId="56" w16cid:durableId="1699355852">
    <w:abstractNumId w:val="16"/>
  </w:num>
  <w:num w:numId="57" w16cid:durableId="1226842018">
    <w:abstractNumId w:val="38"/>
  </w:num>
  <w:num w:numId="58" w16cid:durableId="155807210">
    <w:abstractNumId w:val="54"/>
  </w:num>
  <w:num w:numId="59" w16cid:durableId="1501920929">
    <w:abstractNumId w:val="69"/>
  </w:num>
  <w:num w:numId="60" w16cid:durableId="1293052224">
    <w:abstractNumId w:val="56"/>
  </w:num>
  <w:num w:numId="61" w16cid:durableId="2100981262">
    <w:abstractNumId w:val="58"/>
  </w:num>
  <w:num w:numId="62" w16cid:durableId="1076317624">
    <w:abstractNumId w:val="12"/>
  </w:num>
  <w:num w:numId="63" w16cid:durableId="1369792820">
    <w:abstractNumId w:val="78"/>
  </w:num>
  <w:num w:numId="64" w16cid:durableId="1077478591">
    <w:abstractNumId w:val="31"/>
  </w:num>
  <w:num w:numId="65" w16cid:durableId="104544016">
    <w:abstractNumId w:val="12"/>
  </w:num>
  <w:num w:numId="66" w16cid:durableId="1291546323">
    <w:abstractNumId w:val="12"/>
  </w:num>
  <w:num w:numId="67" w16cid:durableId="315451839">
    <w:abstractNumId w:val="12"/>
  </w:num>
  <w:num w:numId="68" w16cid:durableId="666177802">
    <w:abstractNumId w:val="12"/>
  </w:num>
  <w:num w:numId="69" w16cid:durableId="1820071633">
    <w:abstractNumId w:val="20"/>
  </w:num>
  <w:num w:numId="70" w16cid:durableId="1414350737">
    <w:abstractNumId w:val="50"/>
  </w:num>
  <w:num w:numId="71" w16cid:durableId="267810313">
    <w:abstractNumId w:val="67"/>
  </w:num>
  <w:num w:numId="72" w16cid:durableId="1030758966">
    <w:abstractNumId w:val="86"/>
  </w:num>
  <w:num w:numId="73" w16cid:durableId="123011652">
    <w:abstractNumId w:val="74"/>
  </w:num>
  <w:num w:numId="74" w16cid:durableId="846753804">
    <w:abstractNumId w:val="43"/>
  </w:num>
  <w:num w:numId="75" w16cid:durableId="1953172849">
    <w:abstractNumId w:val="46"/>
  </w:num>
  <w:num w:numId="76" w16cid:durableId="110363467">
    <w:abstractNumId w:val="84"/>
  </w:num>
  <w:num w:numId="77" w16cid:durableId="1794783836">
    <w:abstractNumId w:val="85"/>
  </w:num>
  <w:num w:numId="78" w16cid:durableId="1600484212">
    <w:abstractNumId w:val="13"/>
  </w:num>
  <w:num w:numId="79" w16cid:durableId="621182453">
    <w:abstractNumId w:val="60"/>
  </w:num>
  <w:num w:numId="80" w16cid:durableId="1503424754">
    <w:abstractNumId w:val="21"/>
  </w:num>
  <w:num w:numId="81" w16cid:durableId="1236665218">
    <w:abstractNumId w:val="12"/>
  </w:num>
  <w:num w:numId="82" w16cid:durableId="2105490184">
    <w:abstractNumId w:val="12"/>
  </w:num>
  <w:num w:numId="83" w16cid:durableId="409691845">
    <w:abstractNumId w:val="12"/>
  </w:num>
  <w:num w:numId="84" w16cid:durableId="924268987">
    <w:abstractNumId w:val="89"/>
  </w:num>
  <w:num w:numId="85" w16cid:durableId="1376541199">
    <w:abstractNumId w:val="71"/>
  </w:num>
  <w:num w:numId="86" w16cid:durableId="659045041">
    <w:abstractNumId w:val="70"/>
  </w:num>
  <w:num w:numId="87" w16cid:durableId="1777600223">
    <w:abstractNumId w:val="11"/>
  </w:num>
  <w:num w:numId="88" w16cid:durableId="1951740056">
    <w:abstractNumId w:val="62"/>
  </w:num>
  <w:num w:numId="89" w16cid:durableId="432630985">
    <w:abstractNumId w:val="66"/>
  </w:num>
  <w:num w:numId="90" w16cid:durableId="632906039">
    <w:abstractNumId w:val="55"/>
  </w:num>
  <w:num w:numId="91" w16cid:durableId="2062823416">
    <w:abstractNumId w:val="28"/>
  </w:num>
  <w:num w:numId="92" w16cid:durableId="1583293985">
    <w:abstractNumId w:val="89"/>
  </w:num>
  <w:num w:numId="93" w16cid:durableId="689911127">
    <w:abstractNumId w:val="47"/>
  </w:num>
  <w:num w:numId="94" w16cid:durableId="1628006234">
    <w:abstractNumId w:val="47"/>
  </w:num>
  <w:num w:numId="95" w16cid:durableId="913315547">
    <w:abstractNumId w:val="65"/>
  </w:num>
  <w:num w:numId="96" w16cid:durableId="17979462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238566711">
    <w:abstractNumId w:val="30"/>
  </w:num>
  <w:num w:numId="98" w16cid:durableId="336856759">
    <w:abstractNumId w:val="42"/>
  </w:num>
  <w:num w:numId="99" w16cid:durableId="712533414">
    <w:abstractNumId w:val="12"/>
  </w:num>
  <w:num w:numId="100" w16cid:durableId="332803833">
    <w:abstractNumId w:val="12"/>
  </w:num>
  <w:num w:numId="101" w16cid:durableId="1944800253">
    <w:abstractNumId w:val="12"/>
  </w:num>
  <w:num w:numId="102" w16cid:durableId="1870100674">
    <w:abstractNumId w:val="27"/>
  </w:num>
  <w:num w:numId="103" w16cid:durableId="16902514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81040456">
    <w:abstractNumId w:val="17"/>
  </w:num>
  <w:num w:numId="105" w16cid:durableId="1431311735">
    <w:abstractNumId w:val="35"/>
  </w:num>
  <w:num w:numId="106" w16cid:durableId="1772814857">
    <w:abstractNumId w:val="18"/>
  </w:num>
  <w:num w:numId="107" w16cid:durableId="575433752">
    <w:abstractNumId w:val="4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rrentname" w:val="\\homesharecl\HomeDrives\dsmit\Desktop\Normal.dotm"/>
  </w:docVars>
  <w:rsids>
    <w:rsidRoot w:val="00B0333A"/>
    <w:rsid w:val="00005BE7"/>
    <w:rsid w:val="000070A1"/>
    <w:rsid w:val="00007A5B"/>
    <w:rsid w:val="00021030"/>
    <w:rsid w:val="0002115F"/>
    <w:rsid w:val="00021202"/>
    <w:rsid w:val="00021B17"/>
    <w:rsid w:val="000225C4"/>
    <w:rsid w:val="0002508C"/>
    <w:rsid w:val="0003578C"/>
    <w:rsid w:val="00054D9E"/>
    <w:rsid w:val="00060E66"/>
    <w:rsid w:val="00061E5F"/>
    <w:rsid w:val="00063247"/>
    <w:rsid w:val="0006756D"/>
    <w:rsid w:val="00070F9F"/>
    <w:rsid w:val="0007137B"/>
    <w:rsid w:val="0007672E"/>
    <w:rsid w:val="00077C83"/>
    <w:rsid w:val="000812B9"/>
    <w:rsid w:val="00081628"/>
    <w:rsid w:val="0008193C"/>
    <w:rsid w:val="00085663"/>
    <w:rsid w:val="00085EBF"/>
    <w:rsid w:val="00097DEF"/>
    <w:rsid w:val="000A4EE6"/>
    <w:rsid w:val="000C2AE2"/>
    <w:rsid w:val="000D122C"/>
    <w:rsid w:val="000D3AB4"/>
    <w:rsid w:val="000D522F"/>
    <w:rsid w:val="000D5DE6"/>
    <w:rsid w:val="000D608B"/>
    <w:rsid w:val="000E1261"/>
    <w:rsid w:val="000E1819"/>
    <w:rsid w:val="000E6C72"/>
    <w:rsid w:val="000F2368"/>
    <w:rsid w:val="000F34FA"/>
    <w:rsid w:val="000F4F01"/>
    <w:rsid w:val="000F5930"/>
    <w:rsid w:val="00104E29"/>
    <w:rsid w:val="00116EB2"/>
    <w:rsid w:val="00124609"/>
    <w:rsid w:val="001316D4"/>
    <w:rsid w:val="001408B0"/>
    <w:rsid w:val="00153A05"/>
    <w:rsid w:val="00154576"/>
    <w:rsid w:val="001573E4"/>
    <w:rsid w:val="00160756"/>
    <w:rsid w:val="0017232E"/>
    <w:rsid w:val="00174102"/>
    <w:rsid w:val="00174FAD"/>
    <w:rsid w:val="00180157"/>
    <w:rsid w:val="00181223"/>
    <w:rsid w:val="00181A5C"/>
    <w:rsid w:val="00181BBA"/>
    <w:rsid w:val="00185D17"/>
    <w:rsid w:val="00186F77"/>
    <w:rsid w:val="0019087B"/>
    <w:rsid w:val="001926A4"/>
    <w:rsid w:val="0019331F"/>
    <w:rsid w:val="0019348E"/>
    <w:rsid w:val="0019463D"/>
    <w:rsid w:val="00195AB6"/>
    <w:rsid w:val="001A21DE"/>
    <w:rsid w:val="001A3A19"/>
    <w:rsid w:val="001B246B"/>
    <w:rsid w:val="001B45A0"/>
    <w:rsid w:val="001B73D8"/>
    <w:rsid w:val="001C18EE"/>
    <w:rsid w:val="001C7E11"/>
    <w:rsid w:val="001D055E"/>
    <w:rsid w:val="001F492E"/>
    <w:rsid w:val="001F6DA3"/>
    <w:rsid w:val="00212737"/>
    <w:rsid w:val="00212DBA"/>
    <w:rsid w:val="00214CAA"/>
    <w:rsid w:val="00224DB9"/>
    <w:rsid w:val="00230708"/>
    <w:rsid w:val="00232303"/>
    <w:rsid w:val="00237A27"/>
    <w:rsid w:val="00251745"/>
    <w:rsid w:val="00254164"/>
    <w:rsid w:val="00263AC0"/>
    <w:rsid w:val="0026772D"/>
    <w:rsid w:val="0027531C"/>
    <w:rsid w:val="00275885"/>
    <w:rsid w:val="00280ABB"/>
    <w:rsid w:val="002859FE"/>
    <w:rsid w:val="00286874"/>
    <w:rsid w:val="00296B65"/>
    <w:rsid w:val="002A5720"/>
    <w:rsid w:val="002A7DEF"/>
    <w:rsid w:val="002B2AA5"/>
    <w:rsid w:val="002C2B12"/>
    <w:rsid w:val="002C338F"/>
    <w:rsid w:val="002C4A05"/>
    <w:rsid w:val="002C7DFA"/>
    <w:rsid w:val="002D1A9A"/>
    <w:rsid w:val="002D3936"/>
    <w:rsid w:val="002D4FF9"/>
    <w:rsid w:val="002F7518"/>
    <w:rsid w:val="002F7986"/>
    <w:rsid w:val="00303C4A"/>
    <w:rsid w:val="003069CD"/>
    <w:rsid w:val="00306E92"/>
    <w:rsid w:val="0030728F"/>
    <w:rsid w:val="003079CE"/>
    <w:rsid w:val="00307F6D"/>
    <w:rsid w:val="0031251C"/>
    <w:rsid w:val="003177A2"/>
    <w:rsid w:val="00317D6A"/>
    <w:rsid w:val="003226B1"/>
    <w:rsid w:val="003271B5"/>
    <w:rsid w:val="003301BA"/>
    <w:rsid w:val="00330CA0"/>
    <w:rsid w:val="00331264"/>
    <w:rsid w:val="00332E3D"/>
    <w:rsid w:val="00334C8D"/>
    <w:rsid w:val="00340655"/>
    <w:rsid w:val="003414C8"/>
    <w:rsid w:val="003459E6"/>
    <w:rsid w:val="00350DBF"/>
    <w:rsid w:val="003518B3"/>
    <w:rsid w:val="00371641"/>
    <w:rsid w:val="003769BF"/>
    <w:rsid w:val="00383477"/>
    <w:rsid w:val="00383CD1"/>
    <w:rsid w:val="003846F1"/>
    <w:rsid w:val="00390588"/>
    <w:rsid w:val="00391C4A"/>
    <w:rsid w:val="003925BF"/>
    <w:rsid w:val="003A084E"/>
    <w:rsid w:val="003A14B1"/>
    <w:rsid w:val="003A3150"/>
    <w:rsid w:val="003A5C65"/>
    <w:rsid w:val="003A673F"/>
    <w:rsid w:val="003A68BA"/>
    <w:rsid w:val="003A7EFF"/>
    <w:rsid w:val="003B4F65"/>
    <w:rsid w:val="003B5A70"/>
    <w:rsid w:val="003C6B8C"/>
    <w:rsid w:val="003D0D24"/>
    <w:rsid w:val="003D309F"/>
    <w:rsid w:val="003D638C"/>
    <w:rsid w:val="003D6E29"/>
    <w:rsid w:val="003D773F"/>
    <w:rsid w:val="003E37A0"/>
    <w:rsid w:val="003F3D2A"/>
    <w:rsid w:val="004003D7"/>
    <w:rsid w:val="004004BA"/>
    <w:rsid w:val="00400E44"/>
    <w:rsid w:val="00403A18"/>
    <w:rsid w:val="00403D0E"/>
    <w:rsid w:val="0041638D"/>
    <w:rsid w:val="00421EE6"/>
    <w:rsid w:val="00435373"/>
    <w:rsid w:val="00436FDD"/>
    <w:rsid w:val="00440C71"/>
    <w:rsid w:val="00447AEA"/>
    <w:rsid w:val="004564C4"/>
    <w:rsid w:val="00460BA2"/>
    <w:rsid w:val="004632FD"/>
    <w:rsid w:val="00467CDB"/>
    <w:rsid w:val="00470379"/>
    <w:rsid w:val="00471D03"/>
    <w:rsid w:val="00473033"/>
    <w:rsid w:val="00474F41"/>
    <w:rsid w:val="00475DDE"/>
    <w:rsid w:val="00480B4B"/>
    <w:rsid w:val="00485DC4"/>
    <w:rsid w:val="00485F59"/>
    <w:rsid w:val="004874F7"/>
    <w:rsid w:val="004B4412"/>
    <w:rsid w:val="004B46CB"/>
    <w:rsid w:val="004B4E42"/>
    <w:rsid w:val="004B4F1E"/>
    <w:rsid w:val="004B7AB3"/>
    <w:rsid w:val="004C1829"/>
    <w:rsid w:val="004C25E9"/>
    <w:rsid w:val="004C348C"/>
    <w:rsid w:val="004C7692"/>
    <w:rsid w:val="004D1733"/>
    <w:rsid w:val="004D37EB"/>
    <w:rsid w:val="004D55BA"/>
    <w:rsid w:val="004E0755"/>
    <w:rsid w:val="004E6B0C"/>
    <w:rsid w:val="004F2DFE"/>
    <w:rsid w:val="004F6143"/>
    <w:rsid w:val="005004E6"/>
    <w:rsid w:val="005038DB"/>
    <w:rsid w:val="00510D4A"/>
    <w:rsid w:val="0052379B"/>
    <w:rsid w:val="00530128"/>
    <w:rsid w:val="005316E0"/>
    <w:rsid w:val="00532467"/>
    <w:rsid w:val="00535873"/>
    <w:rsid w:val="00545059"/>
    <w:rsid w:val="00547BA2"/>
    <w:rsid w:val="00547CCF"/>
    <w:rsid w:val="00552819"/>
    <w:rsid w:val="00553095"/>
    <w:rsid w:val="00564A4D"/>
    <w:rsid w:val="0057023F"/>
    <w:rsid w:val="00571B35"/>
    <w:rsid w:val="00571C9F"/>
    <w:rsid w:val="00572B8B"/>
    <w:rsid w:val="00573192"/>
    <w:rsid w:val="00577A09"/>
    <w:rsid w:val="00580B78"/>
    <w:rsid w:val="00584D8F"/>
    <w:rsid w:val="00596D42"/>
    <w:rsid w:val="00596F17"/>
    <w:rsid w:val="005A2F0B"/>
    <w:rsid w:val="005A3679"/>
    <w:rsid w:val="005A404D"/>
    <w:rsid w:val="005A7DE5"/>
    <w:rsid w:val="005B1E3C"/>
    <w:rsid w:val="005B722E"/>
    <w:rsid w:val="005C0913"/>
    <w:rsid w:val="005C24AC"/>
    <w:rsid w:val="005C26CC"/>
    <w:rsid w:val="005C2C07"/>
    <w:rsid w:val="005D49BC"/>
    <w:rsid w:val="005D5F44"/>
    <w:rsid w:val="005E0CFB"/>
    <w:rsid w:val="005E680E"/>
    <w:rsid w:val="005E6C0E"/>
    <w:rsid w:val="005F270C"/>
    <w:rsid w:val="00604E48"/>
    <w:rsid w:val="00615202"/>
    <w:rsid w:val="00615C6B"/>
    <w:rsid w:val="00615F0E"/>
    <w:rsid w:val="00616954"/>
    <w:rsid w:val="00617F67"/>
    <w:rsid w:val="00622BDC"/>
    <w:rsid w:val="006265CD"/>
    <w:rsid w:val="00632AD9"/>
    <w:rsid w:val="00632D6D"/>
    <w:rsid w:val="00637B9C"/>
    <w:rsid w:val="00642C3E"/>
    <w:rsid w:val="00646025"/>
    <w:rsid w:val="0065483A"/>
    <w:rsid w:val="00662EFF"/>
    <w:rsid w:val="00663DAD"/>
    <w:rsid w:val="00664FA5"/>
    <w:rsid w:val="00670279"/>
    <w:rsid w:val="00676679"/>
    <w:rsid w:val="006821C6"/>
    <w:rsid w:val="00691616"/>
    <w:rsid w:val="006A063B"/>
    <w:rsid w:val="006B0BEF"/>
    <w:rsid w:val="006B4CF9"/>
    <w:rsid w:val="006B7AC8"/>
    <w:rsid w:val="006C37CE"/>
    <w:rsid w:val="006D3C79"/>
    <w:rsid w:val="006D550F"/>
    <w:rsid w:val="006D77F3"/>
    <w:rsid w:val="00701CAB"/>
    <w:rsid w:val="00705644"/>
    <w:rsid w:val="00705AAC"/>
    <w:rsid w:val="00707563"/>
    <w:rsid w:val="00713641"/>
    <w:rsid w:val="007163EE"/>
    <w:rsid w:val="0072079F"/>
    <w:rsid w:val="00721A03"/>
    <w:rsid w:val="007228A4"/>
    <w:rsid w:val="0072348C"/>
    <w:rsid w:val="00724A37"/>
    <w:rsid w:val="00724EF1"/>
    <w:rsid w:val="00726E8E"/>
    <w:rsid w:val="007303C3"/>
    <w:rsid w:val="00731384"/>
    <w:rsid w:val="00736C09"/>
    <w:rsid w:val="00741D00"/>
    <w:rsid w:val="00743223"/>
    <w:rsid w:val="00744182"/>
    <w:rsid w:val="00745463"/>
    <w:rsid w:val="00746E01"/>
    <w:rsid w:val="00761239"/>
    <w:rsid w:val="00763E5D"/>
    <w:rsid w:val="00767740"/>
    <w:rsid w:val="0077097A"/>
    <w:rsid w:val="00775671"/>
    <w:rsid w:val="00777EE6"/>
    <w:rsid w:val="00781463"/>
    <w:rsid w:val="00781E73"/>
    <w:rsid w:val="00782EEA"/>
    <w:rsid w:val="00783D2E"/>
    <w:rsid w:val="007843EF"/>
    <w:rsid w:val="00791C57"/>
    <w:rsid w:val="00793034"/>
    <w:rsid w:val="00795B11"/>
    <w:rsid w:val="007A3B01"/>
    <w:rsid w:val="007A5DEC"/>
    <w:rsid w:val="007A6F56"/>
    <w:rsid w:val="007B11A6"/>
    <w:rsid w:val="007B2C72"/>
    <w:rsid w:val="007C0F9D"/>
    <w:rsid w:val="007C1C53"/>
    <w:rsid w:val="007C2971"/>
    <w:rsid w:val="007E26A9"/>
    <w:rsid w:val="007E2DB6"/>
    <w:rsid w:val="007E3E12"/>
    <w:rsid w:val="007E4178"/>
    <w:rsid w:val="007E4904"/>
    <w:rsid w:val="007E4CB5"/>
    <w:rsid w:val="007E737C"/>
    <w:rsid w:val="007F066B"/>
    <w:rsid w:val="007F236B"/>
    <w:rsid w:val="007F23C4"/>
    <w:rsid w:val="007F66CB"/>
    <w:rsid w:val="008033C4"/>
    <w:rsid w:val="00803926"/>
    <w:rsid w:val="008060D5"/>
    <w:rsid w:val="00806C88"/>
    <w:rsid w:val="0081034E"/>
    <w:rsid w:val="008120E4"/>
    <w:rsid w:val="00830BDF"/>
    <w:rsid w:val="008335C5"/>
    <w:rsid w:val="008344F6"/>
    <w:rsid w:val="0083510F"/>
    <w:rsid w:val="00837E0A"/>
    <w:rsid w:val="00843AB2"/>
    <w:rsid w:val="00850973"/>
    <w:rsid w:val="00851209"/>
    <w:rsid w:val="00853C5F"/>
    <w:rsid w:val="008623BE"/>
    <w:rsid w:val="00872E5E"/>
    <w:rsid w:val="0088007E"/>
    <w:rsid w:val="008837AC"/>
    <w:rsid w:val="00891B2A"/>
    <w:rsid w:val="008945B4"/>
    <w:rsid w:val="008A587D"/>
    <w:rsid w:val="008A6B40"/>
    <w:rsid w:val="008B08E6"/>
    <w:rsid w:val="008B5D98"/>
    <w:rsid w:val="008C221E"/>
    <w:rsid w:val="008C5486"/>
    <w:rsid w:val="008E7031"/>
    <w:rsid w:val="008F1D49"/>
    <w:rsid w:val="008F4C06"/>
    <w:rsid w:val="008F4C78"/>
    <w:rsid w:val="00900DC4"/>
    <w:rsid w:val="009054F3"/>
    <w:rsid w:val="00911337"/>
    <w:rsid w:val="00922C95"/>
    <w:rsid w:val="009231DE"/>
    <w:rsid w:val="009232F0"/>
    <w:rsid w:val="009233EE"/>
    <w:rsid w:val="0093685A"/>
    <w:rsid w:val="00936CA7"/>
    <w:rsid w:val="0095337F"/>
    <w:rsid w:val="009650B8"/>
    <w:rsid w:val="009661DE"/>
    <w:rsid w:val="00974073"/>
    <w:rsid w:val="0098466B"/>
    <w:rsid w:val="009856B7"/>
    <w:rsid w:val="0098602B"/>
    <w:rsid w:val="0099017D"/>
    <w:rsid w:val="00991B3B"/>
    <w:rsid w:val="009962BA"/>
    <w:rsid w:val="009A0DD1"/>
    <w:rsid w:val="009B74B0"/>
    <w:rsid w:val="009C22D8"/>
    <w:rsid w:val="009D4414"/>
    <w:rsid w:val="009D58F2"/>
    <w:rsid w:val="009D6B46"/>
    <w:rsid w:val="009E1335"/>
    <w:rsid w:val="009E5470"/>
    <w:rsid w:val="009F4940"/>
    <w:rsid w:val="00A0248C"/>
    <w:rsid w:val="00A1665B"/>
    <w:rsid w:val="00A21D32"/>
    <w:rsid w:val="00A323D9"/>
    <w:rsid w:val="00A35942"/>
    <w:rsid w:val="00A42936"/>
    <w:rsid w:val="00A4478A"/>
    <w:rsid w:val="00A44852"/>
    <w:rsid w:val="00A45BE5"/>
    <w:rsid w:val="00A57D04"/>
    <w:rsid w:val="00A60A26"/>
    <w:rsid w:val="00A61598"/>
    <w:rsid w:val="00A65AB9"/>
    <w:rsid w:val="00A66EAF"/>
    <w:rsid w:val="00A84F46"/>
    <w:rsid w:val="00A871F4"/>
    <w:rsid w:val="00A9599F"/>
    <w:rsid w:val="00AA21FD"/>
    <w:rsid w:val="00AA2BEA"/>
    <w:rsid w:val="00AB1B0D"/>
    <w:rsid w:val="00AB2628"/>
    <w:rsid w:val="00AC1B2C"/>
    <w:rsid w:val="00AC3264"/>
    <w:rsid w:val="00AC3E35"/>
    <w:rsid w:val="00AC6F01"/>
    <w:rsid w:val="00AD19E0"/>
    <w:rsid w:val="00AD67EE"/>
    <w:rsid w:val="00AE0FE2"/>
    <w:rsid w:val="00AE1BF1"/>
    <w:rsid w:val="00AF03DE"/>
    <w:rsid w:val="00AF0B3E"/>
    <w:rsid w:val="00AF0DD2"/>
    <w:rsid w:val="00B018A1"/>
    <w:rsid w:val="00B02E9A"/>
    <w:rsid w:val="00B0333A"/>
    <w:rsid w:val="00B10314"/>
    <w:rsid w:val="00B123C8"/>
    <w:rsid w:val="00B13048"/>
    <w:rsid w:val="00B15998"/>
    <w:rsid w:val="00B1716D"/>
    <w:rsid w:val="00B17A1D"/>
    <w:rsid w:val="00B207A0"/>
    <w:rsid w:val="00B23DCE"/>
    <w:rsid w:val="00B3023C"/>
    <w:rsid w:val="00B35C8D"/>
    <w:rsid w:val="00B448CF"/>
    <w:rsid w:val="00B44A7B"/>
    <w:rsid w:val="00B4655D"/>
    <w:rsid w:val="00B56E03"/>
    <w:rsid w:val="00B60F5D"/>
    <w:rsid w:val="00B6176F"/>
    <w:rsid w:val="00B62438"/>
    <w:rsid w:val="00B62F3A"/>
    <w:rsid w:val="00B64FB0"/>
    <w:rsid w:val="00B67E91"/>
    <w:rsid w:val="00B8080B"/>
    <w:rsid w:val="00B84CBA"/>
    <w:rsid w:val="00B87C39"/>
    <w:rsid w:val="00B97032"/>
    <w:rsid w:val="00BA4665"/>
    <w:rsid w:val="00BA4A1F"/>
    <w:rsid w:val="00BB1754"/>
    <w:rsid w:val="00BB247C"/>
    <w:rsid w:val="00BB2FB2"/>
    <w:rsid w:val="00BB3304"/>
    <w:rsid w:val="00BC4A5C"/>
    <w:rsid w:val="00BC79E4"/>
    <w:rsid w:val="00BC7C35"/>
    <w:rsid w:val="00BD25E6"/>
    <w:rsid w:val="00BD3446"/>
    <w:rsid w:val="00BD7BB9"/>
    <w:rsid w:val="00BE0328"/>
    <w:rsid w:val="00BE0A44"/>
    <w:rsid w:val="00BE1F1B"/>
    <w:rsid w:val="00BE4276"/>
    <w:rsid w:val="00BE47B5"/>
    <w:rsid w:val="00BE4C99"/>
    <w:rsid w:val="00BE544A"/>
    <w:rsid w:val="00BE5B60"/>
    <w:rsid w:val="00BE6B20"/>
    <w:rsid w:val="00BF49F9"/>
    <w:rsid w:val="00BF6224"/>
    <w:rsid w:val="00C058AB"/>
    <w:rsid w:val="00C06431"/>
    <w:rsid w:val="00C06739"/>
    <w:rsid w:val="00C207A6"/>
    <w:rsid w:val="00C2527C"/>
    <w:rsid w:val="00C40F82"/>
    <w:rsid w:val="00C45AD2"/>
    <w:rsid w:val="00C4603F"/>
    <w:rsid w:val="00C507ED"/>
    <w:rsid w:val="00C538A9"/>
    <w:rsid w:val="00C53A08"/>
    <w:rsid w:val="00C53B5A"/>
    <w:rsid w:val="00C54F5A"/>
    <w:rsid w:val="00C74485"/>
    <w:rsid w:val="00C755AD"/>
    <w:rsid w:val="00C763BF"/>
    <w:rsid w:val="00C8178D"/>
    <w:rsid w:val="00C86679"/>
    <w:rsid w:val="00CB11FB"/>
    <w:rsid w:val="00CB2436"/>
    <w:rsid w:val="00CB5D5E"/>
    <w:rsid w:val="00CB666B"/>
    <w:rsid w:val="00CB731C"/>
    <w:rsid w:val="00CC170E"/>
    <w:rsid w:val="00CC2D54"/>
    <w:rsid w:val="00CC5237"/>
    <w:rsid w:val="00CE1D92"/>
    <w:rsid w:val="00CF7646"/>
    <w:rsid w:val="00CF799E"/>
    <w:rsid w:val="00D00198"/>
    <w:rsid w:val="00D017D3"/>
    <w:rsid w:val="00D01CF0"/>
    <w:rsid w:val="00D02250"/>
    <w:rsid w:val="00D04300"/>
    <w:rsid w:val="00D0442A"/>
    <w:rsid w:val="00D16246"/>
    <w:rsid w:val="00D16863"/>
    <w:rsid w:val="00D16CC5"/>
    <w:rsid w:val="00D203E1"/>
    <w:rsid w:val="00D23723"/>
    <w:rsid w:val="00D31344"/>
    <w:rsid w:val="00D34E84"/>
    <w:rsid w:val="00D35F25"/>
    <w:rsid w:val="00D37342"/>
    <w:rsid w:val="00D42DBF"/>
    <w:rsid w:val="00D521D5"/>
    <w:rsid w:val="00D544B8"/>
    <w:rsid w:val="00D54ACF"/>
    <w:rsid w:val="00D61388"/>
    <w:rsid w:val="00D61A54"/>
    <w:rsid w:val="00D634CF"/>
    <w:rsid w:val="00D6487D"/>
    <w:rsid w:val="00D64D8F"/>
    <w:rsid w:val="00D64DEA"/>
    <w:rsid w:val="00D76195"/>
    <w:rsid w:val="00D8049D"/>
    <w:rsid w:val="00D80893"/>
    <w:rsid w:val="00D848E3"/>
    <w:rsid w:val="00D852B7"/>
    <w:rsid w:val="00D92CF1"/>
    <w:rsid w:val="00D92D38"/>
    <w:rsid w:val="00D950F5"/>
    <w:rsid w:val="00DB0F93"/>
    <w:rsid w:val="00DC542F"/>
    <w:rsid w:val="00DC7981"/>
    <w:rsid w:val="00DD191E"/>
    <w:rsid w:val="00DE2ACD"/>
    <w:rsid w:val="00DE4EFA"/>
    <w:rsid w:val="00DE5520"/>
    <w:rsid w:val="00DE7ED5"/>
    <w:rsid w:val="00DF08E5"/>
    <w:rsid w:val="00DF1E22"/>
    <w:rsid w:val="00DF3E63"/>
    <w:rsid w:val="00E03DAA"/>
    <w:rsid w:val="00E04818"/>
    <w:rsid w:val="00E06442"/>
    <w:rsid w:val="00E06D6F"/>
    <w:rsid w:val="00E15D77"/>
    <w:rsid w:val="00E170EE"/>
    <w:rsid w:val="00E23993"/>
    <w:rsid w:val="00E25B8C"/>
    <w:rsid w:val="00E27642"/>
    <w:rsid w:val="00E27A03"/>
    <w:rsid w:val="00E30C8B"/>
    <w:rsid w:val="00E31B90"/>
    <w:rsid w:val="00E3361A"/>
    <w:rsid w:val="00E33D09"/>
    <w:rsid w:val="00E372B5"/>
    <w:rsid w:val="00E37D74"/>
    <w:rsid w:val="00E41E82"/>
    <w:rsid w:val="00E4585B"/>
    <w:rsid w:val="00E4674F"/>
    <w:rsid w:val="00E470B8"/>
    <w:rsid w:val="00E63D02"/>
    <w:rsid w:val="00E63DD8"/>
    <w:rsid w:val="00E65C85"/>
    <w:rsid w:val="00E66199"/>
    <w:rsid w:val="00E73DCA"/>
    <w:rsid w:val="00E755EC"/>
    <w:rsid w:val="00E7624D"/>
    <w:rsid w:val="00E81E72"/>
    <w:rsid w:val="00E848E6"/>
    <w:rsid w:val="00E9619B"/>
    <w:rsid w:val="00EA0F34"/>
    <w:rsid w:val="00EA3D42"/>
    <w:rsid w:val="00EA6B1B"/>
    <w:rsid w:val="00EB004D"/>
    <w:rsid w:val="00EB727C"/>
    <w:rsid w:val="00EC03D9"/>
    <w:rsid w:val="00EC0F87"/>
    <w:rsid w:val="00EC183A"/>
    <w:rsid w:val="00EC2501"/>
    <w:rsid w:val="00EC41F8"/>
    <w:rsid w:val="00EC61FF"/>
    <w:rsid w:val="00ED0803"/>
    <w:rsid w:val="00ED2D72"/>
    <w:rsid w:val="00ED67F8"/>
    <w:rsid w:val="00EE28F3"/>
    <w:rsid w:val="00EE3639"/>
    <w:rsid w:val="00EF1B04"/>
    <w:rsid w:val="00EF5110"/>
    <w:rsid w:val="00EF6D0E"/>
    <w:rsid w:val="00F015E7"/>
    <w:rsid w:val="00F1037F"/>
    <w:rsid w:val="00F12F80"/>
    <w:rsid w:val="00F151D0"/>
    <w:rsid w:val="00F15882"/>
    <w:rsid w:val="00F17653"/>
    <w:rsid w:val="00F17B3D"/>
    <w:rsid w:val="00F20BD3"/>
    <w:rsid w:val="00F352BF"/>
    <w:rsid w:val="00F373A5"/>
    <w:rsid w:val="00F44387"/>
    <w:rsid w:val="00F453AF"/>
    <w:rsid w:val="00F47559"/>
    <w:rsid w:val="00F47CD5"/>
    <w:rsid w:val="00F512AA"/>
    <w:rsid w:val="00F60BE4"/>
    <w:rsid w:val="00F61B84"/>
    <w:rsid w:val="00F63C30"/>
    <w:rsid w:val="00F63C45"/>
    <w:rsid w:val="00F64C7B"/>
    <w:rsid w:val="00F676DD"/>
    <w:rsid w:val="00F75A26"/>
    <w:rsid w:val="00F77ACE"/>
    <w:rsid w:val="00F83FAD"/>
    <w:rsid w:val="00F85919"/>
    <w:rsid w:val="00F91B97"/>
    <w:rsid w:val="00F91DC6"/>
    <w:rsid w:val="00F9227B"/>
    <w:rsid w:val="00F952A0"/>
    <w:rsid w:val="00FA1CA9"/>
    <w:rsid w:val="00FA3B43"/>
    <w:rsid w:val="00FA3C63"/>
    <w:rsid w:val="00FA3C7F"/>
    <w:rsid w:val="00FA4B6C"/>
    <w:rsid w:val="00FA4E09"/>
    <w:rsid w:val="00FA54CF"/>
    <w:rsid w:val="00FA69BC"/>
    <w:rsid w:val="00FB1AD6"/>
    <w:rsid w:val="00FB52D7"/>
    <w:rsid w:val="00FB74E2"/>
    <w:rsid w:val="00FC5B72"/>
    <w:rsid w:val="00FD5614"/>
    <w:rsid w:val="00FD6304"/>
    <w:rsid w:val="00FE0BE1"/>
    <w:rsid w:val="00FE1420"/>
    <w:rsid w:val="00FE1DE9"/>
    <w:rsid w:val="00FE39C2"/>
    <w:rsid w:val="00FE4E9B"/>
    <w:rsid w:val="00FE64AE"/>
    <w:rsid w:val="00FF0887"/>
    <w:rsid w:val="00FF3B1E"/>
    <w:rsid w:val="00FF75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BDE95A"/>
  <w15:chartTrackingRefBased/>
  <w15:docId w15:val="{F5BFC254-09BB-4352-BD6A-BF8B42BC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lsdException w:name="footnote text" w:semiHidden="1" w:uiPriority="2"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33A"/>
    <w:rPr>
      <w:rFonts w:ascii="Arial" w:hAnsi="Arial"/>
    </w:rPr>
  </w:style>
  <w:style w:type="paragraph" w:styleId="Heading1">
    <w:name w:val="heading 1"/>
    <w:basedOn w:val="Normal"/>
    <w:next w:val="Normal"/>
    <w:link w:val="Heading1Char"/>
    <w:qFormat/>
    <w:rsid w:val="00E27642"/>
    <w:pPr>
      <w:spacing w:before="240"/>
      <w:outlineLvl w:val="0"/>
    </w:pPr>
    <w:rPr>
      <w:rFonts w:ascii="Palatino Linotype" w:eastAsiaTheme="majorEastAsia" w:hAnsi="Palatino Linotype" w:cstheme="majorBidi"/>
      <w:bCs/>
      <w:color w:val="410099" w:themeColor="accent1"/>
      <w:sz w:val="36"/>
      <w:szCs w:val="28"/>
    </w:rPr>
  </w:style>
  <w:style w:type="paragraph" w:styleId="Heading2">
    <w:name w:val="heading 2"/>
    <w:next w:val="Normal"/>
    <w:link w:val="Heading2Char"/>
    <w:qFormat/>
    <w:rsid w:val="00E27642"/>
    <w:pPr>
      <w:spacing w:line="240" w:lineRule="atLeast"/>
      <w:outlineLvl w:val="1"/>
    </w:pPr>
    <w:rPr>
      <w:rFonts w:ascii="Arial" w:eastAsiaTheme="majorEastAsia" w:hAnsi="Arial" w:cstheme="majorBidi"/>
      <w:bCs/>
      <w:color w:val="410099" w:themeColor="accent1"/>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E27642"/>
    <w:pPr>
      <w:spacing w:before="240"/>
      <w:outlineLvl w:val="3"/>
    </w:pPr>
    <w:rPr>
      <w:rFonts w:eastAsiaTheme="majorEastAsia" w:cstheme="majorBidi"/>
      <w:b/>
      <w:bCs/>
      <w:i/>
      <w:iCs/>
      <w:color w:val="410099" w:themeColor="accent1"/>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0004C"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410099"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642"/>
    <w:rPr>
      <w:rFonts w:ascii="Palatino Linotype" w:eastAsiaTheme="majorEastAsia" w:hAnsi="Palatino Linotype" w:cstheme="majorBidi"/>
      <w:bCs/>
      <w:color w:val="410099" w:themeColor="accent1"/>
      <w:sz w:val="36"/>
      <w:szCs w:val="28"/>
    </w:rPr>
  </w:style>
  <w:style w:type="character" w:customStyle="1" w:styleId="Heading2Char">
    <w:name w:val="Heading 2 Char"/>
    <w:basedOn w:val="DefaultParagraphFont"/>
    <w:link w:val="Heading2"/>
    <w:rsid w:val="00E27642"/>
    <w:rPr>
      <w:rFonts w:ascii="Arial" w:eastAsiaTheme="majorEastAsia" w:hAnsi="Arial" w:cstheme="majorBidi"/>
      <w:bCs/>
      <w:color w:val="410099" w:themeColor="accent1"/>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E27642"/>
    <w:rPr>
      <w:rFonts w:ascii="Arial" w:eastAsiaTheme="majorEastAsia" w:hAnsi="Arial" w:cstheme="majorBidi"/>
      <w:b/>
      <w:bCs/>
      <w:i/>
      <w:iCs/>
      <w:color w:val="410099" w:themeColor="accent1"/>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0004C"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E27642"/>
    <w:pPr>
      <w:spacing w:before="520" w:after="120"/>
    </w:pPr>
    <w:rPr>
      <w:rFonts w:ascii="Palatino Linotype" w:hAnsi="Palatino Linotype"/>
      <w:color w:val="410099" w:themeColor="accent1"/>
      <w:sz w:val="52"/>
      <w:szCs w:val="52"/>
    </w:rPr>
  </w:style>
  <w:style w:type="character" w:customStyle="1" w:styleId="ChaptertitleChar">
    <w:name w:val="Chapter title Char"/>
    <w:basedOn w:val="DefaultParagraphFont"/>
    <w:link w:val="Chaptertitle"/>
    <w:rsid w:val="00E27642"/>
    <w:rPr>
      <w:rFonts w:ascii="Palatino Linotype" w:hAnsi="Palatino Linotype"/>
      <w:color w:val="410099" w:themeColor="accent1"/>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E27642"/>
    <w:pPr>
      <w:spacing w:line="360" w:lineRule="auto"/>
      <w:contextualSpacing/>
    </w:pPr>
    <w:rPr>
      <w:sz w:val="16"/>
      <w:szCs w:val="16"/>
    </w:rPr>
  </w:style>
  <w:style w:type="character" w:customStyle="1" w:styleId="CopyrighttextChar">
    <w:name w:val="Copyright text Char"/>
    <w:basedOn w:val="DefaultParagraphFont"/>
    <w:link w:val="Copyrighttext"/>
    <w:uiPriority w:val="2"/>
    <w:rsid w:val="00E27642"/>
    <w:rPr>
      <w:rFonts w:ascii="Arial" w:hAnsi="Arial"/>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A323D9"/>
    <w:pPr>
      <w:numPr>
        <w:ilvl w:val="1"/>
        <w:numId w:val="12"/>
      </w:numPr>
      <w:tabs>
        <w:tab w:val="left" w:pos="1021"/>
      </w:tabs>
      <w:ind w:left="1021" w:hanging="1021"/>
    </w:pPr>
    <w:rPr>
      <w:rFonts w:cs="Arial"/>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E27642"/>
    <w:pPr>
      <w:tabs>
        <w:tab w:val="center" w:pos="4513"/>
        <w:tab w:val="right" w:pos="9026"/>
      </w:tabs>
      <w:spacing w:after="120"/>
    </w:pPr>
    <w:rPr>
      <w:sz w:val="18"/>
    </w:rPr>
  </w:style>
  <w:style w:type="character" w:customStyle="1" w:styleId="HeaderChar">
    <w:name w:val="Header Char"/>
    <w:basedOn w:val="DefaultParagraphFont"/>
    <w:link w:val="Header"/>
    <w:uiPriority w:val="99"/>
    <w:rsid w:val="00E27642"/>
    <w:rPr>
      <w:rFonts w:ascii="Arial" w:hAnsi="Arial"/>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27642"/>
    <w:pPr>
      <w:spacing w:after="120"/>
      <w:contextualSpacing/>
    </w:pPr>
    <w:rPr>
      <w:rFonts w:ascii="Palatino Linotype" w:hAnsi="Palatino Linotype"/>
      <w:b/>
      <w:color w:val="362F52" w:themeColor="accent3"/>
      <w:sz w:val="24"/>
      <w:szCs w:val="24"/>
    </w:rPr>
  </w:style>
  <w:style w:type="character" w:customStyle="1" w:styleId="PullquoteheadingChar">
    <w:name w:val="Pull quote heading Char"/>
    <w:basedOn w:val="DefaultParagraphFont"/>
    <w:link w:val="Pullquoteheading"/>
    <w:uiPriority w:val="1"/>
    <w:rsid w:val="00E27642"/>
    <w:rPr>
      <w:rFonts w:ascii="Palatino Linotype" w:hAnsi="Palatino Linotype"/>
      <w:b/>
      <w:color w:val="362F52" w:themeColor="accent3"/>
      <w:sz w:val="24"/>
      <w:szCs w:val="24"/>
    </w:rPr>
  </w:style>
  <w:style w:type="paragraph" w:customStyle="1" w:styleId="Pullquotetext">
    <w:name w:val="Pull quote text"/>
    <w:link w:val="PullquotetextChar"/>
    <w:uiPriority w:val="1"/>
    <w:rsid w:val="00E27642"/>
    <w:pPr>
      <w:spacing w:before="120"/>
    </w:pPr>
    <w:rPr>
      <w:rFonts w:ascii="Palatino Linotype" w:hAnsi="Palatino Linotype"/>
      <w:color w:val="362F52" w:themeColor="accent3"/>
      <w:szCs w:val="24"/>
    </w:rPr>
  </w:style>
  <w:style w:type="character" w:customStyle="1" w:styleId="PullquotetextChar">
    <w:name w:val="Pull quote text Char"/>
    <w:basedOn w:val="PullquoteheadingChar"/>
    <w:link w:val="Pullquotetext"/>
    <w:uiPriority w:val="1"/>
    <w:rsid w:val="00E27642"/>
    <w:rPr>
      <w:rFonts w:ascii="Palatino Linotype" w:hAnsi="Palatino Linotype"/>
      <w:b w:val="0"/>
      <w:color w:val="362F52" w:themeColor="accent3"/>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ind w:left="680" w:hanging="36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93685A"/>
    <w:pPr>
      <w:spacing w:before="480" w:after="120" w:line="276" w:lineRule="auto"/>
    </w:pPr>
    <w:rPr>
      <w:rFonts w:ascii="Palatino Linotype" w:eastAsiaTheme="majorEastAsia" w:hAnsi="Palatino Linotype" w:cstheme="majorBidi"/>
      <w:bCs/>
      <w:color w:val="410099" w:themeColor="accent1"/>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E27642"/>
    <w:pPr>
      <w:tabs>
        <w:tab w:val="center" w:pos="4513"/>
        <w:tab w:val="right" w:pos="9026"/>
      </w:tabs>
      <w:spacing w:after="120"/>
    </w:pPr>
    <w:rPr>
      <w:sz w:val="18"/>
    </w:rPr>
  </w:style>
  <w:style w:type="character" w:customStyle="1" w:styleId="FooterChar">
    <w:name w:val="Footer Char"/>
    <w:basedOn w:val="DefaultParagraphFont"/>
    <w:link w:val="Footer"/>
    <w:uiPriority w:val="99"/>
    <w:rsid w:val="00E27642"/>
    <w:rPr>
      <w:rFonts w:ascii="Arial" w:hAnsi="Arial"/>
      <w:sz w:val="18"/>
    </w:rPr>
  </w:style>
  <w:style w:type="paragraph" w:styleId="ListParagraph">
    <w:name w:val="List Paragraph"/>
    <w:aliases w:val="List Bullet Cab,CAB - List Bullet,List Paragraph1,List Paragraph11,bullet point list,Recommendation,Dot point list,NFP GP Bulleted List,List Paragraph2,FooterText,numbered,Paragraphe de liste1,Bulletr List Paragraph,列出段落,列出段落1,Bullet,L,列"/>
    <w:basedOn w:val="Normal"/>
    <w:link w:val="ListParagraphChar"/>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410099"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00072" w:themeColor="accent1" w:themeShade="BF"/>
    </w:rPr>
    <w:tblPr>
      <w:tblStyleRowBandSize w:val="1"/>
      <w:tblStyleColBandSize w:val="1"/>
      <w:tblBorders>
        <w:top w:val="single" w:sz="8" w:space="0" w:color="410099" w:themeColor="accent1"/>
        <w:bottom w:val="single" w:sz="8" w:space="0" w:color="410099" w:themeColor="accent1"/>
      </w:tblBorders>
    </w:tblPr>
    <w:tblStylePr w:type="firstRow">
      <w:pPr>
        <w:spacing w:before="0" w:after="0" w:line="240" w:lineRule="auto"/>
      </w:pPr>
      <w:rPr>
        <w:b/>
        <w:bCs/>
      </w:rPr>
      <w:tblPr/>
      <w:tcPr>
        <w:tcBorders>
          <w:top w:val="single" w:sz="8" w:space="0" w:color="410099" w:themeColor="accent1"/>
          <w:left w:val="nil"/>
          <w:bottom w:val="single" w:sz="8" w:space="0" w:color="410099" w:themeColor="accent1"/>
          <w:right w:val="nil"/>
          <w:insideH w:val="nil"/>
          <w:insideV w:val="nil"/>
        </w:tcBorders>
      </w:tcPr>
    </w:tblStylePr>
    <w:tblStylePr w:type="lastRow">
      <w:pPr>
        <w:spacing w:before="0" w:after="0" w:line="240" w:lineRule="auto"/>
      </w:pPr>
      <w:rPr>
        <w:b/>
        <w:bCs/>
      </w:rPr>
      <w:tblPr/>
      <w:tcPr>
        <w:tcBorders>
          <w:top w:val="single" w:sz="8" w:space="0" w:color="410099" w:themeColor="accent1"/>
          <w:left w:val="nil"/>
          <w:bottom w:val="single" w:sz="8" w:space="0" w:color="4100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A6FF" w:themeFill="accent1" w:themeFillTint="3F"/>
      </w:tcPr>
    </w:tblStylePr>
    <w:tblStylePr w:type="band1Horz">
      <w:tblPr/>
      <w:tcPr>
        <w:tcBorders>
          <w:left w:val="nil"/>
          <w:right w:val="nil"/>
          <w:insideH w:val="nil"/>
          <w:insideV w:val="nil"/>
        </w:tcBorders>
        <w:shd w:val="clear" w:color="auto" w:fill="CCA6FF"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blBorders>
    </w:tblPr>
    <w:tcPr>
      <w:vAlign w:val="center"/>
    </w:tcPr>
    <w:tblStylePr w:type="fir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l2br w:val="nil"/>
          <w:tr2bl w:val="nil"/>
        </w:tcBorders>
      </w:tcPr>
    </w:tblStylePr>
    <w:tblStylePr w:type="la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28233D" w:themeColor="accent3" w:themeShade="BF"/>
    </w:rPr>
    <w:tblPr>
      <w:tblStyleRowBandSize w:val="1"/>
      <w:tblStyleColBandSize w:val="1"/>
      <w:tblBorders>
        <w:top w:val="single" w:sz="8" w:space="0" w:color="362F52" w:themeColor="accent3"/>
        <w:bottom w:val="single" w:sz="8" w:space="0" w:color="362F52" w:themeColor="accent3"/>
      </w:tblBorders>
    </w:tblPr>
    <w:tblStylePr w:type="firstRow">
      <w:pPr>
        <w:spacing w:before="0" w:after="0" w:line="240" w:lineRule="auto"/>
      </w:pPr>
      <w:rPr>
        <w:b/>
        <w:bCs/>
      </w:rPr>
      <w:tblPr/>
      <w:tcPr>
        <w:tcBorders>
          <w:top w:val="single" w:sz="8" w:space="0" w:color="362F52" w:themeColor="accent3"/>
          <w:left w:val="nil"/>
          <w:bottom w:val="single" w:sz="8" w:space="0" w:color="362F52" w:themeColor="accent3"/>
          <w:right w:val="nil"/>
          <w:insideH w:val="nil"/>
          <w:insideV w:val="nil"/>
        </w:tcBorders>
      </w:tcPr>
    </w:tblStylePr>
    <w:tblStylePr w:type="lastRow">
      <w:pPr>
        <w:spacing w:before="0" w:after="0" w:line="240" w:lineRule="auto"/>
      </w:pPr>
      <w:rPr>
        <w:b/>
        <w:bCs/>
      </w:rPr>
      <w:tblPr/>
      <w:tcPr>
        <w:tcBorders>
          <w:top w:val="single" w:sz="8" w:space="0" w:color="362F52" w:themeColor="accent3"/>
          <w:left w:val="nil"/>
          <w:bottom w:val="single" w:sz="8" w:space="0" w:color="362F5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3DC" w:themeFill="accent3" w:themeFillTint="3F"/>
      </w:tcPr>
    </w:tblStylePr>
    <w:tblStylePr w:type="band1Horz">
      <w:tblPr/>
      <w:tcPr>
        <w:tcBorders>
          <w:left w:val="nil"/>
          <w:right w:val="nil"/>
          <w:insideH w:val="nil"/>
          <w:insideV w:val="nil"/>
        </w:tcBorders>
        <w:shd w:val="clear" w:color="auto" w:fill="C8C3DC"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insideH w:val="single" w:sz="8" w:space="0" w:color="FF7600" w:themeColor="accent6"/>
        <w:insideV w:val="single" w:sz="8" w:space="0" w:color="FF76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18" w:space="0" w:color="FF7600" w:themeColor="accent6"/>
          <w:right w:val="single" w:sz="8" w:space="0" w:color="FF7600" w:themeColor="accent6"/>
          <w:insideH w:val="nil"/>
          <w:insideV w:val="single" w:sz="8" w:space="0" w:color="FF76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insideH w:val="nil"/>
          <w:insideV w:val="single" w:sz="8" w:space="0" w:color="FF76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shd w:val="clear" w:color="auto" w:fill="FFDDC0" w:themeFill="accent6" w:themeFillTint="3F"/>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shd w:val="clear" w:color="auto" w:fill="FFDDC0" w:themeFill="accent6" w:themeFillTint="3F"/>
      </w:tcPr>
    </w:tblStylePr>
    <w:tblStylePr w:type="band2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single" w:sz="8" w:space="0" w:color="6600F2" w:themeColor="accent1" w:themeTint="BF"/>
      </w:tblBorders>
    </w:tblPr>
    <w:tblStylePr w:type="firstRow">
      <w:pPr>
        <w:spacing w:before="0" w:after="0" w:line="240" w:lineRule="auto"/>
      </w:pPr>
      <w:rPr>
        <w:b/>
        <w:bCs/>
        <w:color w:val="FFFFFF" w:themeColor="background1"/>
      </w:rPr>
      <w:tblPr/>
      <w:tcPr>
        <w:tcBorders>
          <w:top w:val="single" w:sz="8"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nil"/>
          <w:insideV w:val="nil"/>
        </w:tcBorders>
        <w:shd w:val="clear" w:color="auto" w:fill="410099" w:themeFill="accent1"/>
      </w:tcPr>
    </w:tblStylePr>
    <w:tblStylePr w:type="lastRow">
      <w:pPr>
        <w:spacing w:before="0" w:after="0" w:line="240" w:lineRule="auto"/>
      </w:pPr>
      <w:rPr>
        <w:b/>
        <w:bCs/>
      </w:rPr>
      <w:tblPr/>
      <w:tcPr>
        <w:tcBorders>
          <w:top w:val="double" w:sz="6"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CA6FF" w:themeFill="accent1" w:themeFillTint="3F"/>
      </w:tcPr>
    </w:tblStylePr>
    <w:tblStylePr w:type="band1Horz">
      <w:tblPr/>
      <w:tcPr>
        <w:tcBorders>
          <w:insideH w:val="nil"/>
          <w:insideV w:val="nil"/>
        </w:tcBorders>
        <w:shd w:val="clear" w:color="auto" w:fill="CCA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single" w:sz="8" w:space="0" w:color="49E6E0" w:themeColor="accent2" w:themeTint="BF"/>
      </w:tblBorders>
    </w:tblPr>
    <w:tblStylePr w:type="firstRow">
      <w:pPr>
        <w:spacing w:before="0" w:after="0" w:line="240" w:lineRule="auto"/>
      </w:pPr>
      <w:rPr>
        <w:b/>
        <w:bCs/>
        <w:color w:val="FFFFFF" w:themeColor="background1"/>
      </w:rPr>
      <w:tblPr/>
      <w:tcPr>
        <w:tc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shd w:val="clear" w:color="auto" w:fill="1CCFC9" w:themeFill="accent2"/>
      </w:tcPr>
    </w:tblStylePr>
    <w:tblStylePr w:type="lastRow">
      <w:pPr>
        <w:spacing w:before="0" w:after="0" w:line="240" w:lineRule="auto"/>
      </w:pPr>
      <w:rPr>
        <w:b/>
        <w:bCs/>
      </w:rPr>
      <w:tblPr/>
      <w:tcPr>
        <w:tcBorders>
          <w:top w:val="double" w:sz="6"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F7F5" w:themeFill="accent2" w:themeFillTint="3F"/>
      </w:tcPr>
    </w:tblStylePr>
    <w:tblStylePr w:type="band1Horz">
      <w:tblPr/>
      <w:tcPr>
        <w:tcBorders>
          <w:insideH w:val="nil"/>
          <w:insideV w:val="nil"/>
        </w:tcBorders>
        <w:shd w:val="clear" w:color="auto" w:fill="C3F7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single" w:sz="8" w:space="0" w:color="5D518E" w:themeColor="accent3" w:themeTint="BF"/>
      </w:tblBorders>
    </w:tblPr>
    <w:tblStylePr w:type="firstRow">
      <w:pPr>
        <w:spacing w:before="0" w:after="0" w:line="240" w:lineRule="auto"/>
      </w:pPr>
      <w:rPr>
        <w:b/>
        <w:bCs/>
        <w:color w:val="FFFFFF" w:themeColor="background1"/>
      </w:rPr>
      <w:tblPr/>
      <w:tcPr>
        <w:tcBorders>
          <w:top w:val="single" w:sz="8"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nil"/>
          <w:insideV w:val="nil"/>
        </w:tcBorders>
        <w:shd w:val="clear" w:color="auto" w:fill="362F52" w:themeFill="accent3"/>
      </w:tcPr>
    </w:tblStylePr>
    <w:tblStylePr w:type="lastRow">
      <w:pPr>
        <w:spacing w:before="0" w:after="0" w:line="240" w:lineRule="auto"/>
      </w:pPr>
      <w:rPr>
        <w:b/>
        <w:bCs/>
      </w:rPr>
      <w:tblPr/>
      <w:tcPr>
        <w:tcBorders>
          <w:top w:val="double" w:sz="6"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nil"/>
          <w:insideV w:val="nil"/>
        </w:tcBorders>
      </w:tcPr>
    </w:tblStylePr>
    <w:tblStylePr w:type="firstCol">
      <w:rPr>
        <w:b/>
        <w:bCs/>
      </w:rPr>
    </w:tblStylePr>
    <w:tblStylePr w:type="lastCol">
      <w:rPr>
        <w:b/>
        <w:bCs/>
      </w:rPr>
    </w:tblStylePr>
    <w:tblStylePr w:type="band1Vert">
      <w:tblPr/>
      <w:tcPr>
        <w:shd w:val="clear" w:color="auto" w:fill="C8C3DC" w:themeFill="accent3" w:themeFillTint="3F"/>
      </w:tcPr>
    </w:tblStylePr>
    <w:tblStylePr w:type="band1Horz">
      <w:tblPr/>
      <w:tcPr>
        <w:tcBorders>
          <w:insideH w:val="nil"/>
          <w:insideV w:val="nil"/>
        </w:tcBorders>
        <w:shd w:val="clear" w:color="auto" w:fill="C8C3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single" w:sz="8" w:space="0" w:color="A8B5FF" w:themeColor="accent4" w:themeTint="BF"/>
      </w:tblBorders>
    </w:tblPr>
    <w:tblStylePr w:type="firstRow">
      <w:pPr>
        <w:spacing w:before="0" w:after="0" w:line="240" w:lineRule="auto"/>
      </w:pPr>
      <w:rPr>
        <w:b/>
        <w:bCs/>
        <w:color w:val="FFFFFF" w:themeColor="background1"/>
      </w:rPr>
      <w:tblPr/>
      <w:tcPr>
        <w:tcBorders>
          <w:top w:val="single" w:sz="8"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nil"/>
          <w:insideV w:val="nil"/>
        </w:tcBorders>
        <w:shd w:val="clear" w:color="auto" w:fill="8B9EFF" w:themeFill="accent4"/>
      </w:tcPr>
    </w:tblStylePr>
    <w:tblStylePr w:type="lastRow">
      <w:pPr>
        <w:spacing w:before="0" w:after="0" w:line="240" w:lineRule="auto"/>
      </w:pPr>
      <w:rPr>
        <w:b/>
        <w:bCs/>
      </w:rPr>
      <w:tblPr/>
      <w:tcPr>
        <w:tcBorders>
          <w:top w:val="double" w:sz="6"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E6FF" w:themeFill="accent4" w:themeFillTint="3F"/>
      </w:tcPr>
    </w:tblStylePr>
    <w:tblStylePr w:type="band1Horz">
      <w:tblPr/>
      <w:tcPr>
        <w:tcBorders>
          <w:insideH w:val="nil"/>
          <w:insideV w:val="nil"/>
        </w:tcBorders>
        <w:shd w:val="clear" w:color="auto" w:fill="E2E6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single" w:sz="8" w:space="0" w:color="FFD341" w:themeColor="accent5" w:themeTint="BF"/>
      </w:tblBorders>
    </w:tblPr>
    <w:tblStylePr w:type="firstRow">
      <w:pPr>
        <w:spacing w:before="0" w:after="0" w:line="240" w:lineRule="auto"/>
      </w:pPr>
      <w:rPr>
        <w:b/>
        <w:bCs/>
        <w:color w:val="FFFFFF" w:themeColor="background1"/>
      </w:rPr>
      <w:tblPr/>
      <w:tcPr>
        <w:tc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shd w:val="clear" w:color="auto" w:fill="FFC502" w:themeFill="accent5"/>
      </w:tcPr>
    </w:tblStylePr>
    <w:tblStylePr w:type="lastRow">
      <w:pPr>
        <w:spacing w:before="0" w:after="0" w:line="240" w:lineRule="auto"/>
      </w:pPr>
      <w:rPr>
        <w:b/>
        <w:bCs/>
      </w:rPr>
      <w:tblPr/>
      <w:tcPr>
        <w:tcBorders>
          <w:top w:val="double" w:sz="6"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0C0" w:themeFill="accent5" w:themeFillTint="3F"/>
      </w:tcPr>
    </w:tblStylePr>
    <w:tblStylePr w:type="band1Horz">
      <w:tblPr/>
      <w:tcPr>
        <w:tcBorders>
          <w:insideH w:val="nil"/>
          <w:insideV w:val="nil"/>
        </w:tcBorders>
        <w:shd w:val="clear" w:color="auto" w:fill="FFF0C0"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C09300" w:themeColor="accent5" w:themeShade="BF"/>
    </w:rPr>
    <w:tblPr>
      <w:tblStyleRowBandSize w:val="1"/>
      <w:tblStyleColBandSize w:val="1"/>
      <w:tblBorders>
        <w:top w:val="single" w:sz="8" w:space="0" w:color="FFC502" w:themeColor="accent5"/>
        <w:bottom w:val="single" w:sz="8" w:space="0" w:color="FFC502" w:themeColor="accent5"/>
      </w:tblBorders>
    </w:tblPr>
    <w:tblStylePr w:type="fir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la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0C0" w:themeFill="accent5" w:themeFillTint="3F"/>
      </w:tcPr>
    </w:tblStylePr>
    <w:tblStylePr w:type="band1Horz">
      <w:tblPr/>
      <w:tcPr>
        <w:tcBorders>
          <w:left w:val="nil"/>
          <w:right w:val="nil"/>
          <w:insideH w:val="nil"/>
          <w:insideV w:val="nil"/>
        </w:tcBorders>
        <w:shd w:val="clear" w:color="auto" w:fill="FFF0C0"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362F52" w:themeColor="accent3"/>
        <w:left w:val="single" w:sz="8" w:space="0" w:color="362F52" w:themeColor="accent3"/>
        <w:bottom w:val="single" w:sz="8" w:space="0" w:color="362F52" w:themeColor="accent3"/>
        <w:right w:val="single" w:sz="8" w:space="0" w:color="362F52" w:themeColor="accent3"/>
        <w:insideH w:val="single" w:sz="8" w:space="0" w:color="362F52" w:themeColor="accent3"/>
        <w:insideV w:val="single" w:sz="8" w:space="0" w:color="362F5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2F52" w:themeColor="accent3"/>
          <w:left w:val="single" w:sz="8" w:space="0" w:color="362F52" w:themeColor="accent3"/>
          <w:bottom w:val="single" w:sz="18" w:space="0" w:color="362F52" w:themeColor="accent3"/>
          <w:right w:val="single" w:sz="8" w:space="0" w:color="362F52" w:themeColor="accent3"/>
          <w:insideH w:val="nil"/>
          <w:insideV w:val="single" w:sz="8" w:space="0" w:color="362F5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2F52" w:themeColor="accent3"/>
          <w:left w:val="single" w:sz="8" w:space="0" w:color="362F52" w:themeColor="accent3"/>
          <w:bottom w:val="single" w:sz="8" w:space="0" w:color="362F52" w:themeColor="accent3"/>
          <w:right w:val="single" w:sz="8" w:space="0" w:color="362F52" w:themeColor="accent3"/>
          <w:insideH w:val="nil"/>
          <w:insideV w:val="single" w:sz="8" w:space="0" w:color="362F5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tblStylePr w:type="band1Vert">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shd w:val="clear" w:color="auto" w:fill="C8C3DC" w:themeFill="accent3" w:themeFillTint="3F"/>
      </w:tcPr>
    </w:tblStylePr>
    <w:tblStylePr w:type="band1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insideV w:val="single" w:sz="8" w:space="0" w:color="362F52" w:themeColor="accent3"/>
        </w:tcBorders>
        <w:shd w:val="clear" w:color="auto" w:fill="C8C3DC" w:themeFill="accent3" w:themeFillTint="3F"/>
      </w:tcPr>
    </w:tblStylePr>
    <w:tblStylePr w:type="band2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insideV w:val="single" w:sz="8" w:space="0" w:color="362F52"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B123C8"/>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A323D9"/>
    <w:pPr>
      <w:spacing w:before="720" w:after="120"/>
      <w:contextualSpacing/>
    </w:pPr>
    <w:rPr>
      <w:rFonts w:ascii="Palatino Linotype" w:eastAsiaTheme="majorEastAsia" w:hAnsi="Palatino Linotype" w:cstheme="majorBidi"/>
      <w:color w:val="410099" w:themeColor="accent1"/>
      <w:spacing w:val="5"/>
      <w:kern w:val="28"/>
      <w:sz w:val="72"/>
      <w:szCs w:val="52"/>
    </w:rPr>
  </w:style>
  <w:style w:type="character" w:customStyle="1" w:styleId="TitleChar">
    <w:name w:val="Title Char"/>
    <w:basedOn w:val="DefaultParagraphFont"/>
    <w:link w:val="Title"/>
    <w:uiPriority w:val="10"/>
    <w:rsid w:val="00A323D9"/>
    <w:rPr>
      <w:rFonts w:ascii="Palatino Linotype" w:eastAsiaTheme="majorEastAsia" w:hAnsi="Palatino Linotype" w:cstheme="majorBidi"/>
      <w:color w:val="410099" w:themeColor="accent1"/>
      <w:spacing w:val="5"/>
      <w:kern w:val="28"/>
      <w:sz w:val="72"/>
      <w:szCs w:val="52"/>
    </w:rPr>
  </w:style>
  <w:style w:type="paragraph" w:customStyle="1" w:styleId="CoverDate">
    <w:name w:val="Cover Date"/>
    <w:rsid w:val="00E27642"/>
    <w:rPr>
      <w:rFonts w:ascii="Palatino Linotype" w:hAnsi="Palatino Linotype"/>
      <w:color w:val="362F52" w:themeColor="accent3"/>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410099" w:themeColor="accent1"/>
        <w:left w:val="single" w:sz="8" w:space="0" w:color="410099" w:themeColor="accent1"/>
        <w:bottom w:val="single" w:sz="8" w:space="0" w:color="410099" w:themeColor="accent1"/>
        <w:right w:val="single" w:sz="8" w:space="0" w:color="410099" w:themeColor="accent1"/>
      </w:tblBorders>
    </w:tblPr>
    <w:tblStylePr w:type="firstRow">
      <w:pPr>
        <w:spacing w:before="0" w:after="0" w:line="240" w:lineRule="auto"/>
      </w:pPr>
      <w:rPr>
        <w:b/>
        <w:bCs/>
        <w:color w:val="FFFFFF" w:themeColor="background1"/>
      </w:rPr>
      <w:tblPr/>
      <w:tcPr>
        <w:shd w:val="clear" w:color="auto" w:fill="410099" w:themeFill="accent1"/>
      </w:tcPr>
    </w:tblStylePr>
    <w:tblStylePr w:type="lastRow">
      <w:pPr>
        <w:spacing w:before="0" w:after="0" w:line="240" w:lineRule="auto"/>
      </w:pPr>
      <w:rPr>
        <w:b/>
        <w:bCs/>
      </w:rPr>
      <w:tblPr/>
      <w:tcPr>
        <w:tcBorders>
          <w:top w:val="double" w:sz="6" w:space="0" w:color="410099" w:themeColor="accent1"/>
          <w:left w:val="single" w:sz="8" w:space="0" w:color="410099" w:themeColor="accent1"/>
          <w:bottom w:val="single" w:sz="8" w:space="0" w:color="410099" w:themeColor="accent1"/>
          <w:right w:val="single" w:sz="8" w:space="0" w:color="410099" w:themeColor="accent1"/>
        </w:tcBorders>
      </w:tcPr>
    </w:tblStylePr>
    <w:tblStylePr w:type="firstCol">
      <w:rPr>
        <w:b/>
        <w:bCs/>
      </w:rPr>
    </w:tblStylePr>
    <w:tblStylePr w:type="lastCol">
      <w:rPr>
        <w:b/>
        <w:bCs/>
      </w:rPr>
    </w:tblStylePr>
    <w:tblStylePr w:type="band1Vert">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tblStylePr w:type="band1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362F52" w:themeColor="accent3"/>
        <w:left w:val="single" w:sz="8" w:space="0" w:color="362F52" w:themeColor="accent3"/>
        <w:bottom w:val="single" w:sz="8" w:space="0" w:color="362F52" w:themeColor="accent3"/>
        <w:right w:val="single" w:sz="8" w:space="0" w:color="362F52" w:themeColor="accent3"/>
      </w:tblBorders>
    </w:tblPr>
    <w:tblStylePr w:type="firstRow">
      <w:pPr>
        <w:spacing w:before="0" w:after="0" w:line="240" w:lineRule="auto"/>
      </w:pPr>
      <w:rPr>
        <w:b/>
        <w:bCs/>
        <w:color w:val="FFFFFF" w:themeColor="background1"/>
      </w:rPr>
      <w:tblPr/>
      <w:tcPr>
        <w:shd w:val="clear" w:color="auto" w:fill="362F52" w:themeFill="accent3"/>
      </w:tcPr>
    </w:tblStylePr>
    <w:tblStylePr w:type="lastRow">
      <w:pPr>
        <w:spacing w:before="0" w:after="0" w:line="240" w:lineRule="auto"/>
      </w:pPr>
      <w:rPr>
        <w:b/>
        <w:bCs/>
      </w:rPr>
      <w:tblPr/>
      <w:tcPr>
        <w:tcBorders>
          <w:top w:val="double" w:sz="6" w:space="0" w:color="362F52" w:themeColor="accent3"/>
          <w:left w:val="single" w:sz="8" w:space="0" w:color="362F52" w:themeColor="accent3"/>
          <w:bottom w:val="single" w:sz="8" w:space="0" w:color="362F52" w:themeColor="accent3"/>
          <w:right w:val="single" w:sz="8" w:space="0" w:color="362F52" w:themeColor="accent3"/>
        </w:tcBorders>
      </w:tcPr>
    </w:tblStylePr>
    <w:tblStylePr w:type="firstCol">
      <w:rPr>
        <w:b/>
        <w:bCs/>
      </w:rPr>
    </w:tblStylePr>
    <w:tblStylePr w:type="lastCol">
      <w:rPr>
        <w:b/>
        <w:bCs/>
      </w:rPr>
    </w:tblStylePr>
    <w:tblStylePr w:type="band1Vert">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tblStylePr w:type="band1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tblBorders>
    </w:tblPr>
    <w:tblStylePr w:type="firstRow">
      <w:pPr>
        <w:spacing w:before="0" w:after="0" w:line="240" w:lineRule="auto"/>
      </w:pPr>
      <w:rPr>
        <w:b/>
        <w:bCs/>
        <w:color w:val="auto"/>
      </w:rPr>
      <w:tblPr/>
      <w:tcPr>
        <w:shd w:val="clear" w:color="auto" w:fill="FFC502" w:themeFill="accent5"/>
      </w:tcPr>
    </w:tblStylePr>
    <w:tblStylePr w:type="lastRow">
      <w:pPr>
        <w:spacing w:before="0" w:after="0" w:line="240" w:lineRule="auto"/>
      </w:pPr>
      <w:rPr>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tcBorders>
      </w:tcPr>
    </w:tblStylePr>
    <w:tblStylePr w:type="firstCol">
      <w:rPr>
        <w:b/>
        <w:bCs/>
      </w:rPr>
    </w:tblStylePr>
    <w:tblStylePr w:type="lastCol">
      <w:rPr>
        <w:b/>
        <w:bCs/>
      </w:r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E27642"/>
    <w:pPr>
      <w:spacing w:before="360" w:after="120"/>
    </w:pPr>
    <w:rPr>
      <w:rFonts w:ascii="Palatino Linotype" w:hAnsi="Palatino Linotype"/>
      <w:color w:val="410099" w:themeColor="accent1"/>
      <w:sz w:val="52"/>
      <w:szCs w:val="52"/>
    </w:rPr>
  </w:style>
  <w:style w:type="character" w:customStyle="1" w:styleId="SubtitleChar">
    <w:name w:val="Subtitle Char"/>
    <w:basedOn w:val="DefaultParagraphFont"/>
    <w:link w:val="Subtitle"/>
    <w:uiPriority w:val="11"/>
    <w:rsid w:val="00E27642"/>
    <w:rPr>
      <w:rFonts w:ascii="Palatino Linotype" w:hAnsi="Palatino Linotype"/>
      <w:color w:val="410099" w:themeColor="accent1"/>
      <w:sz w:val="52"/>
      <w:szCs w:val="52"/>
    </w:rPr>
  </w:style>
  <w:style w:type="table" w:styleId="LightShading-Accent4">
    <w:name w:val="Light Shading Accent 4"/>
    <w:basedOn w:val="TableNormal"/>
    <w:uiPriority w:val="60"/>
    <w:rsid w:val="00746E01"/>
    <w:pPr>
      <w:spacing w:before="0"/>
    </w:pPr>
    <w:rPr>
      <w:color w:val="284AFF" w:themeColor="accent4" w:themeShade="BF"/>
    </w:rPr>
    <w:tblPr>
      <w:tblStyleRowBandSize w:val="1"/>
      <w:tblStyleColBandSize w:val="1"/>
      <w:tblBorders>
        <w:top w:val="single" w:sz="8" w:space="0" w:color="8B9EFF" w:themeColor="accent4"/>
        <w:bottom w:val="single" w:sz="8" w:space="0" w:color="8B9EFF" w:themeColor="accent4"/>
      </w:tblBorders>
    </w:tblPr>
    <w:tblStylePr w:type="firstRow">
      <w:pPr>
        <w:spacing w:before="0" w:after="0" w:line="240" w:lineRule="auto"/>
      </w:pPr>
      <w:rPr>
        <w:b/>
        <w:bCs/>
      </w:rPr>
      <w:tblPr/>
      <w:tcPr>
        <w:tcBorders>
          <w:top w:val="single" w:sz="8" w:space="0" w:color="8B9EFF" w:themeColor="accent4"/>
          <w:left w:val="nil"/>
          <w:bottom w:val="single" w:sz="8" w:space="0" w:color="8B9EFF" w:themeColor="accent4"/>
          <w:right w:val="nil"/>
          <w:insideH w:val="nil"/>
          <w:insideV w:val="nil"/>
        </w:tcBorders>
      </w:tcPr>
    </w:tblStylePr>
    <w:tblStylePr w:type="lastRow">
      <w:pPr>
        <w:spacing w:before="0" w:after="0" w:line="240" w:lineRule="auto"/>
      </w:pPr>
      <w:rPr>
        <w:b/>
        <w:bCs/>
      </w:rPr>
      <w:tblPr/>
      <w:tcPr>
        <w:tcBorders>
          <w:top w:val="single" w:sz="8" w:space="0" w:color="8B9EFF" w:themeColor="accent4"/>
          <w:left w:val="nil"/>
          <w:bottom w:val="single" w:sz="8" w:space="0" w:color="8B9E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6FF" w:themeFill="accent4" w:themeFillTint="3F"/>
      </w:tcPr>
    </w:tblStylePr>
    <w:tblStylePr w:type="band1Horz">
      <w:tblPr/>
      <w:tcPr>
        <w:tcBorders>
          <w:left w:val="nil"/>
          <w:right w:val="nil"/>
          <w:insideH w:val="nil"/>
          <w:insideV w:val="nil"/>
        </w:tcBorders>
        <w:shd w:val="clear" w:color="auto" w:fill="E2E6FF" w:themeFill="accent4" w:themeFillTint="3F"/>
      </w:tcPr>
    </w:tblStylePr>
  </w:style>
  <w:style w:type="table" w:styleId="LightShading-Accent6">
    <w:name w:val="Light Shading Accent 6"/>
    <w:basedOn w:val="TableNormal"/>
    <w:uiPriority w:val="60"/>
    <w:rsid w:val="00746E01"/>
    <w:pPr>
      <w:spacing w:before="0"/>
    </w:pPr>
    <w:rPr>
      <w:color w:val="BF5800" w:themeColor="accent6" w:themeShade="BF"/>
    </w:rPr>
    <w:tblPr>
      <w:tblStyleRowBandSize w:val="1"/>
      <w:tblStyleColBandSize w:val="1"/>
      <w:tblBorders>
        <w:top w:val="single" w:sz="8" w:space="0" w:color="FF7600" w:themeColor="accent6"/>
        <w:bottom w:val="single" w:sz="8" w:space="0" w:color="FF7600" w:themeColor="accent6"/>
      </w:tblBorders>
    </w:tblPr>
    <w:tblStylePr w:type="fir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la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DC0" w:themeFill="accent6" w:themeFillTint="3F"/>
      </w:tcPr>
    </w:tblStylePr>
    <w:tblStylePr w:type="band1Horz">
      <w:tblPr/>
      <w:tcPr>
        <w:tcBorders>
          <w:left w:val="nil"/>
          <w:right w:val="nil"/>
          <w:insideH w:val="nil"/>
          <w:insideV w:val="nil"/>
        </w:tcBorders>
        <w:shd w:val="clear" w:color="auto" w:fill="FFDDC0"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tblBorders>
    </w:tblPr>
    <w:tblStylePr w:type="firstRow">
      <w:pPr>
        <w:spacing w:before="0" w:after="0" w:line="240" w:lineRule="auto"/>
      </w:pPr>
      <w:rPr>
        <w:b/>
        <w:bCs/>
        <w:color w:val="FFFFFF" w:themeColor="background1"/>
      </w:rPr>
      <w:tblPr/>
      <w:tcPr>
        <w:shd w:val="clear" w:color="auto" w:fill="1CCFC9" w:themeFill="accent2"/>
      </w:tcPr>
    </w:tblStylePr>
    <w:tblStylePr w:type="lastRow">
      <w:pPr>
        <w:spacing w:before="0" w:after="0" w:line="240" w:lineRule="auto"/>
      </w:pPr>
      <w:rPr>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tcBorders>
      </w:tcPr>
    </w:tblStylePr>
    <w:tblStylePr w:type="firstCol">
      <w:rPr>
        <w:b/>
        <w:bCs/>
      </w:rPr>
    </w:tblStylePr>
    <w:tblStylePr w:type="lastCol">
      <w:rPr>
        <w:b/>
        <w:bCs/>
      </w:r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8B9EFF" w:themeColor="accent4"/>
        <w:left w:val="single" w:sz="8" w:space="0" w:color="8B9EFF" w:themeColor="accent4"/>
        <w:bottom w:val="single" w:sz="8" w:space="0" w:color="8B9EFF" w:themeColor="accent4"/>
        <w:right w:val="single" w:sz="8" w:space="0" w:color="8B9EFF" w:themeColor="accent4"/>
      </w:tblBorders>
    </w:tblPr>
    <w:tblStylePr w:type="firstRow">
      <w:pPr>
        <w:spacing w:before="0" w:after="0" w:line="240" w:lineRule="auto"/>
      </w:pPr>
      <w:rPr>
        <w:b/>
        <w:bCs/>
        <w:color w:val="FFFFFF" w:themeColor="background1"/>
      </w:rPr>
      <w:tblPr/>
      <w:tcPr>
        <w:shd w:val="clear" w:color="auto" w:fill="8B9EFF" w:themeFill="accent4"/>
      </w:tcPr>
    </w:tblStylePr>
    <w:tblStylePr w:type="lastRow">
      <w:pPr>
        <w:spacing w:before="0" w:after="0" w:line="240" w:lineRule="auto"/>
      </w:pPr>
      <w:rPr>
        <w:b/>
        <w:bCs/>
      </w:rPr>
      <w:tblPr/>
      <w:tcPr>
        <w:tcBorders>
          <w:top w:val="double" w:sz="6" w:space="0" w:color="8B9EFF" w:themeColor="accent4"/>
          <w:left w:val="single" w:sz="8" w:space="0" w:color="8B9EFF" w:themeColor="accent4"/>
          <w:bottom w:val="single" w:sz="8" w:space="0" w:color="8B9EFF" w:themeColor="accent4"/>
          <w:right w:val="single" w:sz="8" w:space="0" w:color="8B9EFF" w:themeColor="accent4"/>
        </w:tcBorders>
      </w:tcPr>
    </w:tblStylePr>
    <w:tblStylePr w:type="firstCol">
      <w:rPr>
        <w:b/>
        <w:bCs/>
      </w:rPr>
    </w:tblStylePr>
    <w:tblStylePr w:type="lastCol">
      <w:rPr>
        <w:b/>
        <w:bCs/>
      </w:rPr>
    </w:tblStylePr>
    <w:tblStylePr w:type="band1Vert">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tblStylePr w:type="band1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tblBorders>
    </w:tblPr>
    <w:tblStylePr w:type="firstRow">
      <w:pPr>
        <w:spacing w:before="0" w:after="0" w:line="240" w:lineRule="auto"/>
      </w:pPr>
      <w:rPr>
        <w:b/>
        <w:bCs/>
        <w:color w:val="FFFFFF" w:themeColor="background1"/>
      </w:rPr>
      <w:tblPr/>
      <w:tcPr>
        <w:shd w:val="clear" w:color="auto" w:fill="FF7600" w:themeFill="accent6"/>
      </w:tcPr>
    </w:tblStylePr>
    <w:tblStylePr w:type="lastRow">
      <w:pPr>
        <w:spacing w:before="0" w:after="0" w:line="240" w:lineRule="auto"/>
      </w:pPr>
      <w:rPr>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tcBorders>
      </w:tcPr>
    </w:tblStylePr>
    <w:tblStylePr w:type="firstCol">
      <w:rPr>
        <w:b/>
        <w:bCs/>
      </w:rPr>
    </w:tblStylePr>
    <w:tblStylePr w:type="lastCol">
      <w:rPr>
        <w:b/>
        <w:bCs/>
      </w:r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410099" w:themeColor="accent1"/>
        <w:left w:val="single" w:sz="8" w:space="0" w:color="410099" w:themeColor="accent1"/>
        <w:bottom w:val="single" w:sz="8" w:space="0" w:color="410099" w:themeColor="accent1"/>
        <w:right w:val="single" w:sz="8" w:space="0" w:color="410099" w:themeColor="accent1"/>
        <w:insideH w:val="single" w:sz="8" w:space="0" w:color="410099" w:themeColor="accent1"/>
        <w:insideV w:val="single" w:sz="8" w:space="0" w:color="41009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0099" w:themeColor="accent1"/>
          <w:left w:val="single" w:sz="8" w:space="0" w:color="410099" w:themeColor="accent1"/>
          <w:bottom w:val="single" w:sz="18" w:space="0" w:color="410099" w:themeColor="accent1"/>
          <w:right w:val="single" w:sz="8" w:space="0" w:color="410099" w:themeColor="accent1"/>
          <w:insideH w:val="nil"/>
          <w:insideV w:val="single" w:sz="8" w:space="0" w:color="41009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0099" w:themeColor="accent1"/>
          <w:left w:val="single" w:sz="8" w:space="0" w:color="410099" w:themeColor="accent1"/>
          <w:bottom w:val="single" w:sz="8" w:space="0" w:color="410099" w:themeColor="accent1"/>
          <w:right w:val="single" w:sz="8" w:space="0" w:color="410099" w:themeColor="accent1"/>
          <w:insideH w:val="nil"/>
          <w:insideV w:val="single" w:sz="8" w:space="0" w:color="41009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tblStylePr w:type="band1Vert">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shd w:val="clear" w:color="auto" w:fill="CCA6FF" w:themeFill="accent1" w:themeFillTint="3F"/>
      </w:tcPr>
    </w:tblStylePr>
    <w:tblStylePr w:type="band1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insideV w:val="single" w:sz="8" w:space="0" w:color="410099" w:themeColor="accent1"/>
        </w:tcBorders>
        <w:shd w:val="clear" w:color="auto" w:fill="CCA6FF" w:themeFill="accent1" w:themeFillTint="3F"/>
      </w:tcPr>
    </w:tblStylePr>
    <w:tblStylePr w:type="band2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insideV w:val="single" w:sz="8" w:space="0" w:color="410099"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insideH w:val="single" w:sz="8" w:space="0" w:color="1CCFC9" w:themeColor="accent2"/>
        <w:insideV w:val="single" w:sz="8" w:space="0" w:color="1CCFC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18" w:space="0" w:color="1CCFC9" w:themeColor="accent2"/>
          <w:right w:val="single" w:sz="8" w:space="0" w:color="1CCFC9" w:themeColor="accent2"/>
          <w:insideH w:val="nil"/>
          <w:insideV w:val="single" w:sz="8" w:space="0" w:color="1CCFC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insideH w:val="nil"/>
          <w:insideV w:val="single" w:sz="8" w:space="0" w:color="1CCFC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shd w:val="clear" w:color="auto" w:fill="C3F7F5" w:themeFill="accent2" w:themeFillTint="3F"/>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shd w:val="clear" w:color="auto" w:fill="C3F7F5" w:themeFill="accent2" w:themeFillTint="3F"/>
      </w:tcPr>
    </w:tblStylePr>
    <w:tblStylePr w:type="band2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8B9EFF" w:themeColor="accent4"/>
        <w:left w:val="single" w:sz="8" w:space="0" w:color="8B9EFF" w:themeColor="accent4"/>
        <w:bottom w:val="single" w:sz="8" w:space="0" w:color="8B9EFF" w:themeColor="accent4"/>
        <w:right w:val="single" w:sz="8" w:space="0" w:color="8B9EFF" w:themeColor="accent4"/>
        <w:insideH w:val="single" w:sz="8" w:space="0" w:color="8B9EFF" w:themeColor="accent4"/>
        <w:insideV w:val="single" w:sz="8" w:space="0" w:color="8B9E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9EFF" w:themeColor="accent4"/>
          <w:left w:val="single" w:sz="8" w:space="0" w:color="8B9EFF" w:themeColor="accent4"/>
          <w:bottom w:val="single" w:sz="18" w:space="0" w:color="8B9EFF" w:themeColor="accent4"/>
          <w:right w:val="single" w:sz="8" w:space="0" w:color="8B9EFF" w:themeColor="accent4"/>
          <w:insideH w:val="nil"/>
          <w:insideV w:val="single" w:sz="8" w:space="0" w:color="8B9E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9EFF" w:themeColor="accent4"/>
          <w:left w:val="single" w:sz="8" w:space="0" w:color="8B9EFF" w:themeColor="accent4"/>
          <w:bottom w:val="single" w:sz="8" w:space="0" w:color="8B9EFF" w:themeColor="accent4"/>
          <w:right w:val="single" w:sz="8" w:space="0" w:color="8B9EFF" w:themeColor="accent4"/>
          <w:insideH w:val="nil"/>
          <w:insideV w:val="single" w:sz="8" w:space="0" w:color="8B9E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tblStylePr w:type="band1Vert">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shd w:val="clear" w:color="auto" w:fill="E2E6FF" w:themeFill="accent4" w:themeFillTint="3F"/>
      </w:tcPr>
    </w:tblStylePr>
    <w:tblStylePr w:type="band1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insideV w:val="single" w:sz="8" w:space="0" w:color="8B9EFF" w:themeColor="accent4"/>
        </w:tcBorders>
        <w:shd w:val="clear" w:color="auto" w:fill="E2E6FF" w:themeFill="accent4" w:themeFillTint="3F"/>
      </w:tcPr>
    </w:tblStylePr>
    <w:tblStylePr w:type="band2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insideV w:val="single" w:sz="8" w:space="0" w:color="8B9EFF"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insideH w:val="single" w:sz="8" w:space="0" w:color="FFC502" w:themeColor="accent5"/>
        <w:insideV w:val="single" w:sz="8" w:space="0" w:color="FFC5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18" w:space="0" w:color="FFC502" w:themeColor="accent5"/>
          <w:right w:val="single" w:sz="8" w:space="0" w:color="FFC502" w:themeColor="accent5"/>
          <w:insideH w:val="nil"/>
          <w:insideV w:val="single" w:sz="8" w:space="0" w:color="FFC5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insideH w:val="nil"/>
          <w:insideV w:val="single" w:sz="8" w:space="0" w:color="FFC5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shd w:val="clear" w:color="auto" w:fill="FFF0C0" w:themeFill="accent5" w:themeFillTint="3F"/>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shd w:val="clear" w:color="auto" w:fill="FFF0C0" w:themeFill="accent5" w:themeFillTint="3F"/>
      </w:tcPr>
    </w:tblStylePr>
    <w:tblStylePr w:type="band2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Palatino Linotype" w:eastAsiaTheme="majorEastAsia" w:hAnsi="Palatino Linotype" w:cstheme="majorBidi"/>
      <w:bCs/>
      <w:color w:val="410099" w:themeColor="accent1"/>
      <w:sz w:val="36"/>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E27642"/>
    <w:rPr>
      <w:smallCaps/>
      <w:color w:val="410099" w:themeColor="accent1"/>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customStyle="1" w:styleId="Bullet1">
    <w:name w:val="Bullet1"/>
    <w:basedOn w:val="Bulletpoint"/>
    <w:qFormat/>
    <w:rsid w:val="00B0333A"/>
    <w:pPr>
      <w:numPr>
        <w:numId w:val="0"/>
      </w:numPr>
      <w:ind w:left="360" w:hanging="360"/>
    </w:pPr>
    <w:rPr>
      <w:lang w:val="en"/>
    </w:rPr>
  </w:style>
  <w:style w:type="character" w:styleId="CommentReference">
    <w:name w:val="annotation reference"/>
    <w:basedOn w:val="DefaultParagraphFont"/>
    <w:uiPriority w:val="99"/>
    <w:semiHidden/>
    <w:unhideWhenUsed/>
    <w:rsid w:val="00B0333A"/>
    <w:rPr>
      <w:sz w:val="16"/>
      <w:szCs w:val="16"/>
    </w:rPr>
  </w:style>
  <w:style w:type="paragraph" w:styleId="CommentText">
    <w:name w:val="annotation text"/>
    <w:basedOn w:val="Normal"/>
    <w:link w:val="CommentTextChar"/>
    <w:uiPriority w:val="99"/>
    <w:unhideWhenUsed/>
    <w:rsid w:val="00B0333A"/>
    <w:rPr>
      <w:sz w:val="20"/>
      <w:szCs w:val="20"/>
    </w:rPr>
  </w:style>
  <w:style w:type="character" w:customStyle="1" w:styleId="CommentTextChar">
    <w:name w:val="Comment Text Char"/>
    <w:basedOn w:val="DefaultParagraphFont"/>
    <w:link w:val="CommentText"/>
    <w:uiPriority w:val="99"/>
    <w:rsid w:val="00B0333A"/>
    <w:rPr>
      <w:rFonts w:ascii="Arial" w:hAnsi="Arial"/>
      <w:sz w:val="20"/>
      <w:szCs w:val="20"/>
    </w:rPr>
  </w:style>
  <w:style w:type="paragraph" w:customStyle="1" w:styleId="lets-talk-letter">
    <w:name w:val="lets-talk-letter"/>
    <w:basedOn w:val="Normal"/>
    <w:rsid w:val="008B5D98"/>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heading">
    <w:name w:val="heading"/>
    <w:basedOn w:val="Normal"/>
    <w:rsid w:val="008B5D98"/>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info">
    <w:name w:val="info"/>
    <w:basedOn w:val="Normal"/>
    <w:rsid w:val="008B5D98"/>
    <w:pPr>
      <w:spacing w:before="100" w:beforeAutospacing="1" w:after="100" w:afterAutospacing="1"/>
    </w:pPr>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911337"/>
    <w:rPr>
      <w:b/>
      <w:bCs/>
    </w:rPr>
  </w:style>
  <w:style w:type="character" w:customStyle="1" w:styleId="CommentSubjectChar">
    <w:name w:val="Comment Subject Char"/>
    <w:basedOn w:val="CommentTextChar"/>
    <w:link w:val="CommentSubject"/>
    <w:uiPriority w:val="99"/>
    <w:semiHidden/>
    <w:rsid w:val="00911337"/>
    <w:rPr>
      <w:rFonts w:ascii="Arial" w:hAnsi="Arial"/>
      <w:b/>
      <w:bCs/>
      <w:sz w:val="20"/>
      <w:szCs w:val="20"/>
    </w:rPr>
  </w:style>
  <w:style w:type="table" w:styleId="PlainTable1">
    <w:name w:val="Plain Table 1"/>
    <w:basedOn w:val="TableNormal"/>
    <w:uiPriority w:val="41"/>
    <w:rsid w:val="00212DBA"/>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CCCTable1">
    <w:name w:val="ACCC Table1"/>
    <w:basedOn w:val="TableNormal"/>
    <w:next w:val="TableGrid"/>
    <w:uiPriority w:val="59"/>
    <w:rsid w:val="002C338F"/>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character" w:customStyle="1" w:styleId="UnresolvedMention1">
    <w:name w:val="Unresolved Mention1"/>
    <w:basedOn w:val="DefaultParagraphFont"/>
    <w:uiPriority w:val="99"/>
    <w:semiHidden/>
    <w:unhideWhenUsed/>
    <w:rsid w:val="00EC41F8"/>
    <w:rPr>
      <w:color w:val="605E5C"/>
      <w:shd w:val="clear" w:color="auto" w:fill="E1DFDD"/>
    </w:rPr>
  </w:style>
  <w:style w:type="paragraph" w:styleId="NormalWeb">
    <w:name w:val="Normal (Web)"/>
    <w:basedOn w:val="Normal"/>
    <w:uiPriority w:val="99"/>
    <w:unhideWhenUsed/>
    <w:rsid w:val="007163EE"/>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FE1420"/>
    <w:rPr>
      <w:color w:val="605E5C"/>
      <w:shd w:val="clear" w:color="auto" w:fill="E1DFDD"/>
    </w:rPr>
  </w:style>
  <w:style w:type="paragraph" w:styleId="Revision">
    <w:name w:val="Revision"/>
    <w:hidden/>
    <w:uiPriority w:val="99"/>
    <w:semiHidden/>
    <w:rsid w:val="002D1A9A"/>
    <w:pPr>
      <w:spacing w:before="0"/>
    </w:pPr>
    <w:rPr>
      <w:rFonts w:ascii="Arial" w:hAnsi="Arial"/>
    </w:rPr>
  </w:style>
  <w:style w:type="character" w:styleId="UnresolvedMention">
    <w:name w:val="Unresolved Mention"/>
    <w:basedOn w:val="DefaultParagraphFont"/>
    <w:uiPriority w:val="99"/>
    <w:semiHidden/>
    <w:unhideWhenUsed/>
    <w:rsid w:val="00B62F3A"/>
    <w:rPr>
      <w:color w:val="605E5C"/>
      <w:shd w:val="clear" w:color="auto" w:fill="E1DFDD"/>
    </w:rPr>
  </w:style>
  <w:style w:type="character" w:customStyle="1" w:styleId="ListParagraphChar">
    <w:name w:val="List Paragraph Char"/>
    <w:aliases w:val="List Bullet Cab Char,CAB - List Bullet Char,List Paragraph1 Char,List Paragraph11 Char,bullet point list Char,Recommendation Char,Dot point list Char,NFP GP Bulleted List Char,List Paragraph2 Char,FooterText Char,numbered Char,L Char"/>
    <w:basedOn w:val="DefaultParagraphFont"/>
    <w:link w:val="ListParagraph"/>
    <w:uiPriority w:val="34"/>
    <w:locked/>
    <w:rsid w:val="004F2DFE"/>
    <w:rPr>
      <w:rFonts w:ascii="Arial" w:hAnsi="Arial"/>
    </w:rPr>
  </w:style>
  <w:style w:type="character" w:styleId="FollowedHyperlink">
    <w:name w:val="FollowedHyperlink"/>
    <w:basedOn w:val="DefaultParagraphFont"/>
    <w:uiPriority w:val="99"/>
    <w:semiHidden/>
    <w:unhideWhenUsed/>
    <w:rsid w:val="00E03D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8743">
      <w:bodyDiv w:val="1"/>
      <w:marLeft w:val="0"/>
      <w:marRight w:val="0"/>
      <w:marTop w:val="0"/>
      <w:marBottom w:val="0"/>
      <w:divBdr>
        <w:top w:val="none" w:sz="0" w:space="0" w:color="auto"/>
        <w:left w:val="none" w:sz="0" w:space="0" w:color="auto"/>
        <w:bottom w:val="none" w:sz="0" w:space="0" w:color="auto"/>
        <w:right w:val="none" w:sz="0" w:space="0" w:color="auto"/>
      </w:divBdr>
    </w:div>
    <w:div w:id="102964221">
      <w:bodyDiv w:val="1"/>
      <w:marLeft w:val="0"/>
      <w:marRight w:val="0"/>
      <w:marTop w:val="0"/>
      <w:marBottom w:val="0"/>
      <w:divBdr>
        <w:top w:val="none" w:sz="0" w:space="0" w:color="auto"/>
        <w:left w:val="none" w:sz="0" w:space="0" w:color="auto"/>
        <w:bottom w:val="none" w:sz="0" w:space="0" w:color="auto"/>
        <w:right w:val="none" w:sz="0" w:space="0" w:color="auto"/>
      </w:divBdr>
    </w:div>
    <w:div w:id="123933137">
      <w:bodyDiv w:val="1"/>
      <w:marLeft w:val="0"/>
      <w:marRight w:val="0"/>
      <w:marTop w:val="0"/>
      <w:marBottom w:val="0"/>
      <w:divBdr>
        <w:top w:val="none" w:sz="0" w:space="0" w:color="auto"/>
        <w:left w:val="none" w:sz="0" w:space="0" w:color="auto"/>
        <w:bottom w:val="none" w:sz="0" w:space="0" w:color="auto"/>
        <w:right w:val="none" w:sz="0" w:space="0" w:color="auto"/>
      </w:divBdr>
    </w:div>
    <w:div w:id="301621156">
      <w:bodyDiv w:val="1"/>
      <w:marLeft w:val="0"/>
      <w:marRight w:val="0"/>
      <w:marTop w:val="0"/>
      <w:marBottom w:val="0"/>
      <w:divBdr>
        <w:top w:val="none" w:sz="0" w:space="0" w:color="auto"/>
        <w:left w:val="none" w:sz="0" w:space="0" w:color="auto"/>
        <w:bottom w:val="none" w:sz="0" w:space="0" w:color="auto"/>
        <w:right w:val="none" w:sz="0" w:space="0" w:color="auto"/>
      </w:divBdr>
    </w:div>
    <w:div w:id="311567158">
      <w:bodyDiv w:val="1"/>
      <w:marLeft w:val="0"/>
      <w:marRight w:val="0"/>
      <w:marTop w:val="0"/>
      <w:marBottom w:val="0"/>
      <w:divBdr>
        <w:top w:val="none" w:sz="0" w:space="0" w:color="auto"/>
        <w:left w:val="none" w:sz="0" w:space="0" w:color="auto"/>
        <w:bottom w:val="none" w:sz="0" w:space="0" w:color="auto"/>
        <w:right w:val="none" w:sz="0" w:space="0" w:color="auto"/>
      </w:divBdr>
    </w:div>
    <w:div w:id="341129640">
      <w:bodyDiv w:val="1"/>
      <w:marLeft w:val="0"/>
      <w:marRight w:val="0"/>
      <w:marTop w:val="0"/>
      <w:marBottom w:val="0"/>
      <w:divBdr>
        <w:top w:val="none" w:sz="0" w:space="0" w:color="auto"/>
        <w:left w:val="none" w:sz="0" w:space="0" w:color="auto"/>
        <w:bottom w:val="none" w:sz="0" w:space="0" w:color="auto"/>
        <w:right w:val="none" w:sz="0" w:space="0" w:color="auto"/>
      </w:divBdr>
    </w:div>
    <w:div w:id="356319434">
      <w:bodyDiv w:val="1"/>
      <w:marLeft w:val="0"/>
      <w:marRight w:val="0"/>
      <w:marTop w:val="0"/>
      <w:marBottom w:val="0"/>
      <w:divBdr>
        <w:top w:val="none" w:sz="0" w:space="0" w:color="auto"/>
        <w:left w:val="none" w:sz="0" w:space="0" w:color="auto"/>
        <w:bottom w:val="none" w:sz="0" w:space="0" w:color="auto"/>
        <w:right w:val="none" w:sz="0" w:space="0" w:color="auto"/>
      </w:divBdr>
    </w:div>
    <w:div w:id="476459086">
      <w:bodyDiv w:val="1"/>
      <w:marLeft w:val="0"/>
      <w:marRight w:val="0"/>
      <w:marTop w:val="0"/>
      <w:marBottom w:val="0"/>
      <w:divBdr>
        <w:top w:val="none" w:sz="0" w:space="0" w:color="auto"/>
        <w:left w:val="none" w:sz="0" w:space="0" w:color="auto"/>
        <w:bottom w:val="none" w:sz="0" w:space="0" w:color="auto"/>
        <w:right w:val="none" w:sz="0" w:space="0" w:color="auto"/>
      </w:divBdr>
    </w:div>
    <w:div w:id="618726778">
      <w:bodyDiv w:val="1"/>
      <w:marLeft w:val="0"/>
      <w:marRight w:val="0"/>
      <w:marTop w:val="0"/>
      <w:marBottom w:val="0"/>
      <w:divBdr>
        <w:top w:val="none" w:sz="0" w:space="0" w:color="auto"/>
        <w:left w:val="none" w:sz="0" w:space="0" w:color="auto"/>
        <w:bottom w:val="none" w:sz="0" w:space="0" w:color="auto"/>
        <w:right w:val="none" w:sz="0" w:space="0" w:color="auto"/>
      </w:divBdr>
    </w:div>
    <w:div w:id="631374874">
      <w:bodyDiv w:val="1"/>
      <w:marLeft w:val="0"/>
      <w:marRight w:val="0"/>
      <w:marTop w:val="0"/>
      <w:marBottom w:val="0"/>
      <w:divBdr>
        <w:top w:val="none" w:sz="0" w:space="0" w:color="auto"/>
        <w:left w:val="none" w:sz="0" w:space="0" w:color="auto"/>
        <w:bottom w:val="none" w:sz="0" w:space="0" w:color="auto"/>
        <w:right w:val="none" w:sz="0" w:space="0" w:color="auto"/>
      </w:divBdr>
    </w:div>
    <w:div w:id="669019745">
      <w:bodyDiv w:val="1"/>
      <w:marLeft w:val="0"/>
      <w:marRight w:val="0"/>
      <w:marTop w:val="0"/>
      <w:marBottom w:val="0"/>
      <w:divBdr>
        <w:top w:val="none" w:sz="0" w:space="0" w:color="auto"/>
        <w:left w:val="none" w:sz="0" w:space="0" w:color="auto"/>
        <w:bottom w:val="none" w:sz="0" w:space="0" w:color="auto"/>
        <w:right w:val="none" w:sz="0" w:space="0" w:color="auto"/>
      </w:divBdr>
    </w:div>
    <w:div w:id="915013705">
      <w:bodyDiv w:val="1"/>
      <w:marLeft w:val="0"/>
      <w:marRight w:val="0"/>
      <w:marTop w:val="0"/>
      <w:marBottom w:val="0"/>
      <w:divBdr>
        <w:top w:val="none" w:sz="0" w:space="0" w:color="auto"/>
        <w:left w:val="none" w:sz="0" w:space="0" w:color="auto"/>
        <w:bottom w:val="none" w:sz="0" w:space="0" w:color="auto"/>
        <w:right w:val="none" w:sz="0" w:space="0" w:color="auto"/>
      </w:divBdr>
    </w:div>
    <w:div w:id="1024012860">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103721530">
      <w:bodyDiv w:val="1"/>
      <w:marLeft w:val="0"/>
      <w:marRight w:val="0"/>
      <w:marTop w:val="0"/>
      <w:marBottom w:val="0"/>
      <w:divBdr>
        <w:top w:val="none" w:sz="0" w:space="0" w:color="auto"/>
        <w:left w:val="none" w:sz="0" w:space="0" w:color="auto"/>
        <w:bottom w:val="none" w:sz="0" w:space="0" w:color="auto"/>
        <w:right w:val="none" w:sz="0" w:space="0" w:color="auto"/>
      </w:divBdr>
    </w:div>
    <w:div w:id="1143540135">
      <w:bodyDiv w:val="1"/>
      <w:marLeft w:val="0"/>
      <w:marRight w:val="0"/>
      <w:marTop w:val="0"/>
      <w:marBottom w:val="0"/>
      <w:divBdr>
        <w:top w:val="none" w:sz="0" w:space="0" w:color="auto"/>
        <w:left w:val="none" w:sz="0" w:space="0" w:color="auto"/>
        <w:bottom w:val="none" w:sz="0" w:space="0" w:color="auto"/>
        <w:right w:val="none" w:sz="0" w:space="0" w:color="auto"/>
      </w:divBdr>
    </w:div>
    <w:div w:id="1406805321">
      <w:bodyDiv w:val="1"/>
      <w:marLeft w:val="0"/>
      <w:marRight w:val="0"/>
      <w:marTop w:val="0"/>
      <w:marBottom w:val="0"/>
      <w:divBdr>
        <w:top w:val="none" w:sz="0" w:space="0" w:color="auto"/>
        <w:left w:val="none" w:sz="0" w:space="0" w:color="auto"/>
        <w:bottom w:val="none" w:sz="0" w:space="0" w:color="auto"/>
        <w:right w:val="none" w:sz="0" w:space="0" w:color="auto"/>
      </w:divBdr>
    </w:div>
    <w:div w:id="1454248458">
      <w:bodyDiv w:val="1"/>
      <w:marLeft w:val="0"/>
      <w:marRight w:val="0"/>
      <w:marTop w:val="0"/>
      <w:marBottom w:val="0"/>
      <w:divBdr>
        <w:top w:val="none" w:sz="0" w:space="0" w:color="auto"/>
        <w:left w:val="none" w:sz="0" w:space="0" w:color="auto"/>
        <w:bottom w:val="none" w:sz="0" w:space="0" w:color="auto"/>
        <w:right w:val="none" w:sz="0" w:space="0" w:color="auto"/>
      </w:divBdr>
    </w:div>
    <w:div w:id="1580020716">
      <w:bodyDiv w:val="1"/>
      <w:marLeft w:val="0"/>
      <w:marRight w:val="0"/>
      <w:marTop w:val="0"/>
      <w:marBottom w:val="0"/>
      <w:divBdr>
        <w:top w:val="none" w:sz="0" w:space="0" w:color="auto"/>
        <w:left w:val="none" w:sz="0" w:space="0" w:color="auto"/>
        <w:bottom w:val="none" w:sz="0" w:space="0" w:color="auto"/>
        <w:right w:val="none" w:sz="0" w:space="0" w:color="auto"/>
      </w:divBdr>
    </w:div>
    <w:div w:id="1638145759">
      <w:bodyDiv w:val="1"/>
      <w:marLeft w:val="0"/>
      <w:marRight w:val="0"/>
      <w:marTop w:val="0"/>
      <w:marBottom w:val="0"/>
      <w:divBdr>
        <w:top w:val="none" w:sz="0" w:space="0" w:color="auto"/>
        <w:left w:val="none" w:sz="0" w:space="0" w:color="auto"/>
        <w:bottom w:val="none" w:sz="0" w:space="0" w:color="auto"/>
        <w:right w:val="none" w:sz="0" w:space="0" w:color="auto"/>
      </w:divBdr>
    </w:div>
    <w:div w:id="1691176617">
      <w:bodyDiv w:val="1"/>
      <w:marLeft w:val="0"/>
      <w:marRight w:val="0"/>
      <w:marTop w:val="0"/>
      <w:marBottom w:val="0"/>
      <w:divBdr>
        <w:top w:val="none" w:sz="0" w:space="0" w:color="auto"/>
        <w:left w:val="none" w:sz="0" w:space="0" w:color="auto"/>
        <w:bottom w:val="none" w:sz="0" w:space="0" w:color="auto"/>
        <w:right w:val="none" w:sz="0" w:space="0" w:color="auto"/>
      </w:divBdr>
    </w:div>
    <w:div w:id="1710833131">
      <w:bodyDiv w:val="1"/>
      <w:marLeft w:val="0"/>
      <w:marRight w:val="0"/>
      <w:marTop w:val="0"/>
      <w:marBottom w:val="0"/>
      <w:divBdr>
        <w:top w:val="none" w:sz="0" w:space="0" w:color="auto"/>
        <w:left w:val="none" w:sz="0" w:space="0" w:color="auto"/>
        <w:bottom w:val="none" w:sz="0" w:space="0" w:color="auto"/>
        <w:right w:val="none" w:sz="0" w:space="0" w:color="auto"/>
      </w:divBdr>
    </w:div>
    <w:div w:id="1805267341">
      <w:bodyDiv w:val="1"/>
      <w:marLeft w:val="0"/>
      <w:marRight w:val="0"/>
      <w:marTop w:val="0"/>
      <w:marBottom w:val="0"/>
      <w:divBdr>
        <w:top w:val="none" w:sz="0" w:space="0" w:color="auto"/>
        <w:left w:val="none" w:sz="0" w:space="0" w:color="auto"/>
        <w:bottom w:val="none" w:sz="0" w:space="0" w:color="auto"/>
        <w:right w:val="none" w:sz="0" w:space="0" w:color="auto"/>
      </w:divBdr>
    </w:div>
    <w:div w:id="2021618688">
      <w:bodyDiv w:val="1"/>
      <w:marLeft w:val="0"/>
      <w:marRight w:val="0"/>
      <w:marTop w:val="0"/>
      <w:marBottom w:val="0"/>
      <w:divBdr>
        <w:top w:val="none" w:sz="0" w:space="0" w:color="auto"/>
        <w:left w:val="none" w:sz="0" w:space="0" w:color="auto"/>
        <w:bottom w:val="none" w:sz="0" w:space="0" w:color="auto"/>
        <w:right w:val="none" w:sz="0" w:space="0" w:color="auto"/>
      </w:divBdr>
    </w:div>
    <w:div w:id="207480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amwatch.gov.au/scam-statistics" TargetMode="External"/><Relationship Id="rId18" Type="http://schemas.openxmlformats.org/officeDocument/2006/relationships/hyperlink" Target="https://www.scamwatch.gov.au/about-scamwatch/tools-resources/videos" TargetMode="External"/><Relationship Id="rId26" Type="http://schemas.openxmlformats.org/officeDocument/2006/relationships/hyperlink" Target="https://www.scamwatch.gov.au?utm_source=partner&amp;utm_medium=social&amp;utm_campaign=ag_scams&amp;utm_content=fakeinvoice" TargetMode="External"/><Relationship Id="rId39" Type="http://schemas.openxmlformats.org/officeDocument/2006/relationships/hyperlink" Target="https://www.scamwatch.gov.au/get-help/where-to-get-help/?utm_medium=partner&amp;utm_campaign=ag_scams_newsletter" TargetMode="External"/><Relationship Id="rId21" Type="http://schemas.openxmlformats.org/officeDocument/2006/relationships/hyperlink" Target="https://www.scamwatch.gov.au/get-help/where-to-get-help" TargetMode="External"/><Relationship Id="rId34" Type="http://schemas.openxmlformats.org/officeDocument/2006/relationships/hyperlink" Target="https://www.scamwatch.gov.au/report-a-scam/?utm_medium=partner&amp;utm_campaign=ag_scams_newsletter" TargetMode="External"/><Relationship Id="rId42" Type="http://schemas.openxmlformats.org/officeDocument/2006/relationships/hyperlink" Target="https://www.scamwatch.gov.au/get-help/protect-yourself-from-scams/?utm_medium=partner&amp;utm_campaign=ag_scams_newsletter" TargetMode="External"/><Relationship Id="rId47" Type="http://schemas.openxmlformats.org/officeDocument/2006/relationships/image" Target="media/image6.jpeg"/><Relationship Id="rId50" Type="http://schemas.openxmlformats.org/officeDocument/2006/relationships/image" Target="media/image9.jpeg"/><Relationship Id="rId55"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scamwatch.gov.au/report-a-scam" TargetMode="External"/><Relationship Id="rId29" Type="http://schemas.openxmlformats.org/officeDocument/2006/relationships/hyperlink" Target="https://www.idcare.org" TargetMode="External"/><Relationship Id="rId11" Type="http://schemas.openxmlformats.org/officeDocument/2006/relationships/hyperlink" Target="https://www.scamwatch.gov.au/" TargetMode="External"/><Relationship Id="rId24" Type="http://schemas.openxmlformats.org/officeDocument/2006/relationships/hyperlink" Target="https://bit.ly/3T7fMbb" TargetMode="External"/><Relationship Id="rId32" Type="http://schemas.openxmlformats.org/officeDocument/2006/relationships/hyperlink" Target="https://bit.ly/3SN5vRO" TargetMode="External"/><Relationship Id="rId37" Type="http://schemas.openxmlformats.org/officeDocument/2006/relationships/hyperlink" Target="https://www.scamwatch.gov.au/report-a-scam/?utm_medium=partner&amp;utm_campaign=ag_scams_newsletter" TargetMode="External"/><Relationship Id="rId40" Type="http://schemas.openxmlformats.org/officeDocument/2006/relationships/hyperlink" Target="https://images.google.com/" TargetMode="External"/><Relationship Id="rId45" Type="http://schemas.openxmlformats.org/officeDocument/2006/relationships/hyperlink" Target="https://www.scamwatch.gov.au/get-help/protect-yourself-from-scams/?utm_medium=partner&amp;utm_campaign=ag_scams_newsletter"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s://www.accc.gov.au/publications/be-safe-be-alert-onlin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accc.gov.au/publications/targeting-scams-report-on-scam-activity/targeting-scams-report-of-the-accc-on-scam-activity-2020" TargetMode="External"/><Relationship Id="rId22" Type="http://schemas.openxmlformats.org/officeDocument/2006/relationships/image" Target="media/image2.png"/><Relationship Id="rId27" Type="http://schemas.openxmlformats.org/officeDocument/2006/relationships/hyperlink" Target="https://bit.ly/3SRdDkr" TargetMode="External"/><Relationship Id="rId30" Type="http://schemas.openxmlformats.org/officeDocument/2006/relationships/hyperlink" Target="https://www.idcare.org" TargetMode="External"/><Relationship Id="rId35" Type="http://schemas.openxmlformats.org/officeDocument/2006/relationships/hyperlink" Target="https://www.scamwatch.gov.au/get-help/protect-yourself-from-scams/?utm_medium=partner&amp;utm_campaign=ag_scams_newsletter" TargetMode="External"/><Relationship Id="rId43" Type="http://schemas.openxmlformats.org/officeDocument/2006/relationships/hyperlink" Target="https://www.scamwatch.gov.au/get-help/where-to-get-help/?utm_medium=partner&amp;utm_campaign=ag_scams_newsletter" TargetMode="External"/><Relationship Id="rId48" Type="http://schemas.openxmlformats.org/officeDocument/2006/relationships/image" Target="media/image7.jpeg"/><Relationship Id="rId56"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numbering" Target="numbering.xml"/><Relationship Id="rId12" Type="http://schemas.openxmlformats.org/officeDocument/2006/relationships/hyperlink" Target="https://www.accc.gov.au/system/files/Targeting%20scams%20-%20report%20of%20the%20ACCC%20on%20scams%20activity%202021.pdf" TargetMode="External"/><Relationship Id="rId17" Type="http://schemas.openxmlformats.org/officeDocument/2006/relationships/hyperlink" Target="https://www.scamwatch.gov.au/get-help/help-a-family-member" TargetMode="External"/><Relationship Id="rId25" Type="http://schemas.openxmlformats.org/officeDocument/2006/relationships/image" Target="media/image3.png"/><Relationship Id="rId33" Type="http://schemas.openxmlformats.org/officeDocument/2006/relationships/hyperlink" Target="https://www.scamwatch.gov.au?utm_source=partner&amp;utm_medium=social&amp;utm_campaign=ag_scams&amp;utm_content=beenfleeced" TargetMode="External"/><Relationship Id="rId38" Type="http://schemas.openxmlformats.org/officeDocument/2006/relationships/hyperlink" Target="https://www.scamwatch.gov.au/get-help/protect-yourself-from-scams/?utm_medium=partner&amp;utm_campaign=ag_scams_newsletter" TargetMode="External"/><Relationship Id="rId46" Type="http://schemas.openxmlformats.org/officeDocument/2006/relationships/hyperlink" Target="https://www.scamwatch.gov.au/get-help/where-to-get-help/?utm_medium=partner&amp;utm_campaign=ag_scams_newsletter" TargetMode="External"/><Relationship Id="rId20" Type="http://schemas.openxmlformats.org/officeDocument/2006/relationships/hyperlink" Target="https://www.scamwatch.gov.au/get-help/where-to-get-help" TargetMode="External"/><Relationship Id="rId41" Type="http://schemas.openxmlformats.org/officeDocument/2006/relationships/hyperlink" Target="https://www.scamwatch.gov.au/report-a-scam/?utm_medium=partner&amp;utm_campaign=ag_scams_newsletter"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accc.gov.au/publications/the-little-black-book-of-scams" TargetMode="External"/><Relationship Id="rId23" Type="http://schemas.openxmlformats.org/officeDocument/2006/relationships/hyperlink" Target="https://www.scamwatch.gov.au?utm_source=partner&amp;utm_medium=social&amp;utm_campaign=ag_scams&amp;utm_content=tractorscams" TargetMode="External"/><Relationship Id="rId28" Type="http://schemas.openxmlformats.org/officeDocument/2006/relationships/image" Target="media/image4.png"/><Relationship Id="rId36" Type="http://schemas.openxmlformats.org/officeDocument/2006/relationships/hyperlink" Target="https://www.scamwatch.gov.au/get-help/where-to-get-help/?utm_medium=partner&amp;utm_campaign=ag_scams_newsletter" TargetMode="External"/><Relationship Id="rId49" Type="http://schemas.openxmlformats.org/officeDocument/2006/relationships/image" Target="media/image8.jpeg"/><Relationship Id="rId57" Type="http://schemas.openxmlformats.org/officeDocument/2006/relationships/fontTable" Target="fontTable.xml"/><Relationship Id="rId10" Type="http://schemas.openxmlformats.org/officeDocument/2006/relationships/hyperlink" Target="mailto:agricultureunit@accc.gov.au" TargetMode="External"/><Relationship Id="rId31" Type="http://schemas.openxmlformats.org/officeDocument/2006/relationships/image" Target="media/image5.png"/><Relationship Id="rId44" Type="http://schemas.openxmlformats.org/officeDocument/2006/relationships/hyperlink" Target="https://www.scamwatch.gov.au/?utm_medium=partner&amp;utm_campaign=ag_scams_newsletter" TargetMode="External"/><Relationship Id="rId52" Type="http://schemas.openxmlformats.org/officeDocument/2006/relationships/header" Target="header2.xml"/></Relationships>
</file>

<file path=word/theme/theme1.xml><?xml version="1.0" encoding="utf-8"?>
<a:theme xmlns:a="http://schemas.openxmlformats.org/drawingml/2006/main" name="Theme1">
  <a:themeElements>
    <a:clrScheme name="ACCC">
      <a:dk1>
        <a:sysClr val="windowText" lastClr="000000"/>
      </a:dk1>
      <a:lt1>
        <a:sysClr val="window" lastClr="FFFFFF"/>
      </a:lt1>
      <a:dk2>
        <a:srgbClr val="003591"/>
      </a:dk2>
      <a:lt2>
        <a:srgbClr val="D5D6D2"/>
      </a:lt2>
      <a:accent1>
        <a:srgbClr val="410099"/>
      </a:accent1>
      <a:accent2>
        <a:srgbClr val="1CCFC9"/>
      </a:accent2>
      <a:accent3>
        <a:srgbClr val="362F52"/>
      </a:accent3>
      <a:accent4>
        <a:srgbClr val="8B9EFF"/>
      </a:accent4>
      <a:accent5>
        <a:srgbClr val="FFC502"/>
      </a:accent5>
      <a:accent6>
        <a:srgbClr val="FF7600"/>
      </a:accent6>
      <a:hlink>
        <a:srgbClr val="0000FF"/>
      </a:hlink>
      <a:folHlink>
        <a:srgbClr val="800080"/>
      </a:folHlink>
    </a:clrScheme>
    <a:fontScheme name="ACCC">
      <a:majorFont>
        <a:latin typeface="Palatino Linotype"/>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3EBB76-7861-494D-8C3A-806FC95A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3401</Words>
  <Characters>19386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22742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Cardona, Jackeline</dc:creator>
  <cp:keywords/>
  <dc:description/>
  <cp:lastModifiedBy>Gary Northover</cp:lastModifiedBy>
  <cp:revision>2</cp:revision>
  <cp:lastPrinted>2021-10-19T01:43:00Z</cp:lastPrinted>
  <dcterms:created xsi:type="dcterms:W3CDTF">2022-10-11T22:14:00Z</dcterms:created>
  <dcterms:modified xsi:type="dcterms:W3CDTF">2022-10-11T22:14:00Z</dcterms:modified>
</cp:coreProperties>
</file>